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FE0E" w14:textId="4253EB4B" w:rsidR="004D160E" w:rsidRDefault="00000000">
      <w:pPr>
        <w:spacing w:line="1" w:lineRule="exact"/>
      </w:pPr>
      <w:r>
        <w:rPr>
          <w:noProof/>
        </w:rPr>
        <w:drawing>
          <wp:anchor distT="140335" distB="0" distL="114300" distR="114300" simplePos="0" relativeHeight="125829378" behindDoc="0" locked="0" layoutInCell="1" allowOverlap="1" wp14:anchorId="3ACF000A" wp14:editId="3241519B">
            <wp:simplePos x="0" y="0"/>
            <wp:positionH relativeFrom="page">
              <wp:posOffset>-69850</wp:posOffset>
            </wp:positionH>
            <wp:positionV relativeFrom="paragraph">
              <wp:posOffset>533400</wp:posOffset>
            </wp:positionV>
            <wp:extent cx="2755265" cy="4254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55265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7080250" distB="254635" distL="0" distR="12065" simplePos="0" relativeHeight="125829379" behindDoc="0" locked="0" layoutInCell="1" allowOverlap="1" wp14:anchorId="6FC89DAC" wp14:editId="21FCCE44">
            <wp:simplePos x="0" y="0"/>
            <wp:positionH relativeFrom="page">
              <wp:posOffset>-368935</wp:posOffset>
            </wp:positionH>
            <wp:positionV relativeFrom="paragraph">
              <wp:posOffset>7092950</wp:posOffset>
            </wp:positionV>
            <wp:extent cx="335280" cy="29845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528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7340600" distL="0" distR="0" simplePos="0" relativeHeight="125829380" behindDoc="0" locked="0" layoutInCell="1" allowOverlap="1" wp14:anchorId="38E014CB" wp14:editId="078A8EAF">
            <wp:simplePos x="0" y="0"/>
            <wp:positionH relativeFrom="page">
              <wp:posOffset>-368935</wp:posOffset>
            </wp:positionH>
            <wp:positionV relativeFrom="paragraph">
              <wp:posOffset>12700</wp:posOffset>
            </wp:positionV>
            <wp:extent cx="347345" cy="29273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4734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81" behindDoc="0" locked="0" layoutInCell="1" allowOverlap="1" wp14:anchorId="6990885E" wp14:editId="68CC7236">
            <wp:simplePos x="0" y="0"/>
            <wp:positionH relativeFrom="page">
              <wp:posOffset>20177760</wp:posOffset>
            </wp:positionH>
            <wp:positionV relativeFrom="paragraph">
              <wp:posOffset>12700</wp:posOffset>
            </wp:positionV>
            <wp:extent cx="311150" cy="30480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11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82" behindDoc="0" locked="0" layoutInCell="1" allowOverlap="1" wp14:anchorId="06466952" wp14:editId="56433140">
            <wp:simplePos x="0" y="0"/>
            <wp:positionH relativeFrom="page">
              <wp:posOffset>20095845</wp:posOffset>
            </wp:positionH>
            <wp:positionV relativeFrom="paragraph">
              <wp:posOffset>7037705</wp:posOffset>
            </wp:positionV>
            <wp:extent cx="389890" cy="34163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898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C4821" w14:textId="77777777" w:rsidR="009E5586" w:rsidRDefault="009E5586">
      <w:pPr>
        <w:pStyle w:val="Zkladntext1"/>
        <w:spacing w:line="360" w:lineRule="auto"/>
        <w:jc w:val="both"/>
        <w:rPr>
          <w:rStyle w:val="Zkladntext"/>
          <w:b/>
          <w:bCs/>
          <w:sz w:val="8"/>
          <w:szCs w:val="8"/>
        </w:rPr>
      </w:pPr>
    </w:p>
    <w:p w14:paraId="3440C9F9" w14:textId="77777777" w:rsidR="009E5586" w:rsidRDefault="009E5586">
      <w:pPr>
        <w:pStyle w:val="Zkladntext1"/>
        <w:spacing w:line="360" w:lineRule="auto"/>
        <w:jc w:val="both"/>
        <w:rPr>
          <w:rStyle w:val="Zkladntext"/>
          <w:b/>
          <w:bCs/>
          <w:sz w:val="8"/>
          <w:szCs w:val="8"/>
        </w:rPr>
      </w:pPr>
    </w:p>
    <w:p w14:paraId="41ECDB7A" w14:textId="77777777" w:rsidR="009E5586" w:rsidRDefault="009E5586">
      <w:pPr>
        <w:pStyle w:val="Zkladntext1"/>
        <w:spacing w:line="360" w:lineRule="auto"/>
        <w:jc w:val="both"/>
        <w:rPr>
          <w:rStyle w:val="Zkladntext"/>
          <w:b/>
          <w:bCs/>
          <w:sz w:val="8"/>
          <w:szCs w:val="8"/>
        </w:rPr>
      </w:pPr>
    </w:p>
    <w:p w14:paraId="1C1D8C29" w14:textId="28767C02" w:rsidR="009E5586" w:rsidRDefault="009E5586">
      <w:pPr>
        <w:pStyle w:val="Zkladntext1"/>
        <w:spacing w:line="360" w:lineRule="auto"/>
        <w:jc w:val="both"/>
        <w:rPr>
          <w:rStyle w:val="Zkladntext"/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EE47636" wp14:editId="2D3AE422">
                <wp:simplePos x="0" y="0"/>
                <wp:positionH relativeFrom="page">
                  <wp:posOffset>171298</wp:posOffset>
                </wp:positionH>
                <wp:positionV relativeFrom="paragraph">
                  <wp:posOffset>129540</wp:posOffset>
                </wp:positionV>
                <wp:extent cx="2706370" cy="1371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54B45E" w14:textId="64FE1DE1" w:rsidR="004D160E" w:rsidRDefault="00000000">
                            <w:pPr>
                              <w:pStyle w:val="Titulekobrzku0"/>
                              <w:tabs>
                                <w:tab w:val="left" w:pos="3187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rStyle w:val="Titulekobrzku"/>
                                <w:smallCaps/>
                                <w:sz w:val="20"/>
                              </w:rPr>
                              <w:t>Villacryl</w:t>
                            </w:r>
                            <w:proofErr w:type="spellEnd"/>
                            <w:r>
                              <w:rPr>
                                <w:rStyle w:val="Titulekobrzku"/>
                                <w:smallCap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"/>
                                <w:smallCaps/>
                                <w:sz w:val="20"/>
                              </w:rPr>
                              <w:t>Stc</w:t>
                            </w:r>
                            <w:proofErr w:type="spellEnd"/>
                            <w:r>
                              <w:rPr>
                                <w:rStyle w:val="Titulekobrzku"/>
                                <w:smallCaps/>
                                <w:sz w:val="20"/>
                              </w:rPr>
                              <w:t xml:space="preserve"> hot</w:t>
                            </w:r>
                            <w:r>
                              <w:rPr>
                                <w:rStyle w:val="Titulekobrzku"/>
                                <w:b/>
                              </w:rPr>
                              <w:t xml:space="preserve">                                           NÁVOD K POUŽITÍ </w:t>
                            </w:r>
                            <w:r w:rsidR="00A16FF2" w:rsidRPr="001F39C5">
                              <w:rPr>
                                <w:rStyle w:val="Titulekobrzku"/>
                              </w:rPr>
                              <w:t>‒</w:t>
                            </w:r>
                            <w:r>
                              <w:rPr>
                                <w:rStyle w:val="Titulekobrzku"/>
                                <w:b/>
                              </w:rPr>
                              <w:t xml:space="preserve"> CZ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E4763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3.5pt;margin-top:10.2pt;width:213.1pt;height:10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" filled="f" stroked="f">
                <v:textbox inset="0,0,0,0">
                  <w:txbxContent>
                    <w:p w14:paraId="2C54B45E" w14:textId="64FE1DE1" w:rsidR="004D160E" w:rsidRDefault="00000000">
                      <w:pPr>
                        <w:pStyle w:val="Titulekobrzku0"/>
                        <w:tabs>
                          <w:tab w:val="left" w:pos="3187"/>
                        </w:tabs>
                        <w:jc w:val="both"/>
                      </w:pPr>
                      <w:proofErr w:type="spellStart"/>
                      <w:r>
                        <w:rPr>
                          <w:rStyle w:val="Titulekobrzku"/>
                          <w:smallCaps/>
                          <w:sz w:val="20"/>
                        </w:rPr>
                        <w:t>Villacryl</w:t>
                      </w:r>
                      <w:proofErr w:type="spellEnd"/>
                      <w:r>
                        <w:rPr>
                          <w:rStyle w:val="Titulekobrzku"/>
                          <w:smallCaps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"/>
                          <w:smallCaps/>
                          <w:sz w:val="20"/>
                        </w:rPr>
                        <w:t>Stc</w:t>
                      </w:r>
                      <w:proofErr w:type="spellEnd"/>
                      <w:r>
                        <w:rPr>
                          <w:rStyle w:val="Titulekobrzku"/>
                          <w:smallCaps/>
                          <w:sz w:val="20"/>
                        </w:rPr>
                        <w:t xml:space="preserve"> hot</w:t>
                      </w:r>
                      <w:r>
                        <w:rPr>
                          <w:rStyle w:val="Titulekobrzku"/>
                          <w:b/>
                        </w:rPr>
                        <w:t xml:space="preserve">                                           NÁVOD K POUŽITÍ </w:t>
                      </w:r>
                      <w:r w:rsidR="00A16FF2" w:rsidRPr="001F39C5">
                        <w:rPr>
                          <w:rStyle w:val="Titulekobrzku"/>
                        </w:rPr>
                        <w:t>‒</w:t>
                      </w:r>
                      <w:r>
                        <w:rPr>
                          <w:rStyle w:val="Titulekobrzku"/>
                          <w:b/>
                        </w:rPr>
                        <w:t xml:space="preserve"> CZ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9024D8" w14:textId="36ACBEB9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 xml:space="preserve">Teplem tuhnoucí akrylová pryskyřice pro </w:t>
      </w:r>
      <w:proofErr w:type="spellStart"/>
      <w:r>
        <w:rPr>
          <w:rStyle w:val="Zkladntext"/>
          <w:b/>
          <w:sz w:val="8"/>
        </w:rPr>
        <w:t>fazetování</w:t>
      </w:r>
      <w:proofErr w:type="spellEnd"/>
      <w:r>
        <w:rPr>
          <w:rStyle w:val="Zkladntext"/>
          <w:b/>
          <w:sz w:val="8"/>
        </w:rPr>
        <w:t xml:space="preserve"> korunek a můstků</w:t>
      </w:r>
    </w:p>
    <w:p w14:paraId="38E2506E" w14:textId="52EE8AB8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bCs/>
          <w:sz w:val="8"/>
        </w:rPr>
        <w:t xml:space="preserve">Charakteristika produktu: </w:t>
      </w:r>
      <w:r>
        <w:rPr>
          <w:rStyle w:val="Zkladntext"/>
          <w:sz w:val="8"/>
        </w:rPr>
        <w:t xml:space="preserve">teplem tuhnoucí akrylová pryskyřice pro </w:t>
      </w:r>
      <w:proofErr w:type="spellStart"/>
      <w:r>
        <w:rPr>
          <w:rStyle w:val="Zkladntext"/>
          <w:sz w:val="8"/>
        </w:rPr>
        <w:t>fazetování</w:t>
      </w:r>
      <w:proofErr w:type="spellEnd"/>
      <w:r>
        <w:rPr>
          <w:rStyle w:val="Zkladntext"/>
          <w:sz w:val="8"/>
        </w:rPr>
        <w:t xml:space="preserve"> korunek a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můstků</w:t>
      </w:r>
    </w:p>
    <w:p w14:paraId="5D345D42" w14:textId="77777777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 xml:space="preserve">Klasifikace podle EN IS010477: </w:t>
      </w:r>
      <w:r>
        <w:rPr>
          <w:rStyle w:val="Zkladntext"/>
          <w:sz w:val="8"/>
        </w:rPr>
        <w:t>Typ 2, třída 1</w:t>
      </w:r>
    </w:p>
    <w:p w14:paraId="3CEA89E3" w14:textId="77777777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bCs/>
          <w:sz w:val="8"/>
        </w:rPr>
        <w:t>Indikace pro použití:</w:t>
      </w:r>
      <w:r>
        <w:rPr>
          <w:rStyle w:val="Zkladntext"/>
          <w:sz w:val="8"/>
        </w:rPr>
        <w:t xml:space="preserve"> akrylové korunky a můstky</w:t>
      </w:r>
    </w:p>
    <w:p w14:paraId="0CB8AC4C" w14:textId="77777777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Klinické výhody:</w:t>
      </w:r>
    </w:p>
    <w:p w14:paraId="23B6A97E" w14:textId="77777777" w:rsidR="004D160E" w:rsidRPr="009E5586" w:rsidRDefault="00000000">
      <w:pPr>
        <w:pStyle w:val="Zkladntext1"/>
        <w:spacing w:line="360" w:lineRule="auto"/>
        <w:rPr>
          <w:sz w:val="8"/>
          <w:szCs w:val="8"/>
        </w:rPr>
      </w:pPr>
      <w:r>
        <w:rPr>
          <w:rStyle w:val="Zkladntext"/>
          <w:sz w:val="8"/>
        </w:rPr>
        <w:t>Obnovení kousací a žvýkací funkce ztracené v důsledku částečné nebo úplné ztráty zubů.</w:t>
      </w:r>
    </w:p>
    <w:p w14:paraId="3190FDFF" w14:textId="77777777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Cílová skupina nebo cílové skupiny pacientů a zamýšlených uživatelů daného prostředku</w:t>
      </w:r>
    </w:p>
    <w:p w14:paraId="226CF475" w14:textId="244CA8FC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 xml:space="preserve">Uživatelé: </w:t>
      </w:r>
      <w:r>
        <w:rPr>
          <w:rStyle w:val="Zkladntext"/>
          <w:sz w:val="8"/>
        </w:rPr>
        <w:t xml:space="preserve">Odborní pracovníci v oboru dentální techniky </w:t>
      </w:r>
      <w:r w:rsidR="00A16FF2">
        <w:rPr>
          <w:rStyle w:val="Zkladntext"/>
          <w:bCs/>
          <w:sz w:val="7"/>
        </w:rPr>
        <w:t>‒</w:t>
      </w:r>
      <w:r>
        <w:rPr>
          <w:rStyle w:val="Zkladntext"/>
          <w:sz w:val="8"/>
        </w:rPr>
        <w:t xml:space="preserve"> certifikovaní zubní technici vyrábějící korunky a můstky.</w:t>
      </w:r>
    </w:p>
    <w:p w14:paraId="48EAF7A8" w14:textId="77777777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 xml:space="preserve">Pacienti: </w:t>
      </w:r>
      <w:r>
        <w:rPr>
          <w:rStyle w:val="Zkladntext"/>
          <w:sz w:val="8"/>
        </w:rPr>
        <w:t>Osoby různého věku a pohlaví, s částečnou nebo úplnou ztrátou chrupu, způsobilí k použití korunek nebo můstků.</w:t>
      </w:r>
    </w:p>
    <w:p w14:paraId="792BC8FC" w14:textId="77777777" w:rsidR="004D160E" w:rsidRPr="009E5586" w:rsidRDefault="00000000">
      <w:pPr>
        <w:pStyle w:val="Zkladntext1"/>
        <w:spacing w:line="360" w:lineRule="auto"/>
        <w:rPr>
          <w:sz w:val="8"/>
          <w:szCs w:val="8"/>
        </w:rPr>
      </w:pPr>
      <w:r>
        <w:rPr>
          <w:rStyle w:val="Zkladntext"/>
          <w:b/>
          <w:bCs/>
          <w:sz w:val="8"/>
        </w:rPr>
        <w:t>Kontraindikace</w:t>
      </w:r>
      <w:r>
        <w:rPr>
          <w:rStyle w:val="Zkladntext"/>
          <w:b/>
          <w:sz w:val="8"/>
        </w:rPr>
        <w:t xml:space="preserve">: </w:t>
      </w:r>
      <w:r>
        <w:rPr>
          <w:rStyle w:val="Zkladntext"/>
          <w:sz w:val="8"/>
        </w:rPr>
        <w:t>Nepoužívejte výrobek u osob citlivých na některou ze složek.</w:t>
      </w:r>
    </w:p>
    <w:p w14:paraId="1FCA6D66" w14:textId="77777777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sz w:val="8"/>
        </w:rPr>
        <w:t>Těhotné a kojící ženy pracující jako zubní techničky nesmí tento produkt používat.</w:t>
      </w:r>
    </w:p>
    <w:p w14:paraId="33D3B3A7" w14:textId="77777777" w:rsidR="004D160E" w:rsidRPr="009E5586" w:rsidRDefault="00000000">
      <w:pPr>
        <w:pStyle w:val="Zkladntext1"/>
        <w:spacing w:line="29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 xml:space="preserve">Vedlejší účinky: </w:t>
      </w:r>
      <w:r>
        <w:rPr>
          <w:rStyle w:val="Zkladntext"/>
          <w:sz w:val="8"/>
        </w:rPr>
        <w:t>Možné podráždění a záněty dutiny ústní způsobené houbovými mikroorganismy a bakteriemi ulpívajícími na korunce nebo můstku při absenci vhodné hygieny.</w:t>
      </w:r>
    </w:p>
    <w:p w14:paraId="5B9FE016" w14:textId="77777777" w:rsidR="004D160E" w:rsidRPr="009E5586" w:rsidRDefault="00000000">
      <w:pPr>
        <w:pStyle w:val="Zkladntext1"/>
        <w:spacing w:line="290" w:lineRule="auto"/>
        <w:jc w:val="both"/>
        <w:rPr>
          <w:sz w:val="8"/>
          <w:szCs w:val="8"/>
        </w:rPr>
      </w:pPr>
      <w:r>
        <w:rPr>
          <w:rStyle w:val="Zkladntext"/>
          <w:sz w:val="8"/>
          <w:u w:val="single"/>
        </w:rPr>
        <w:t>Zubní technici</w:t>
      </w:r>
    </w:p>
    <w:p w14:paraId="1F64A4B4" w14:textId="77777777" w:rsidR="004D160E" w:rsidRPr="009E5586" w:rsidRDefault="00000000">
      <w:pPr>
        <w:pStyle w:val="Zkladntext1"/>
        <w:spacing w:line="353" w:lineRule="auto"/>
        <w:jc w:val="both"/>
        <w:rPr>
          <w:sz w:val="8"/>
          <w:szCs w:val="8"/>
        </w:rPr>
      </w:pPr>
      <w:r>
        <w:rPr>
          <w:rStyle w:val="Zkladntext"/>
          <w:sz w:val="8"/>
        </w:rPr>
        <w:t>Podráždění, zarudnutí nebo příznaky přecitlivělosti včetně výskytu anafylaktického šoku při alergii na kteroukoli složku přípravku.</w:t>
      </w:r>
    </w:p>
    <w:p w14:paraId="730F58C4" w14:textId="77777777" w:rsidR="004D160E" w:rsidRPr="009E5586" w:rsidRDefault="00000000">
      <w:pPr>
        <w:pStyle w:val="Zkladntext1"/>
        <w:spacing w:line="240" w:lineRule="auto"/>
        <w:jc w:val="both"/>
        <w:rPr>
          <w:sz w:val="8"/>
          <w:szCs w:val="8"/>
        </w:rPr>
      </w:pPr>
      <w:r>
        <w:rPr>
          <w:rStyle w:val="Zkladntext"/>
          <w:sz w:val="8"/>
          <w:u w:val="single"/>
        </w:rPr>
        <w:t>Pacienti</w:t>
      </w:r>
    </w:p>
    <w:p w14:paraId="2ECD4D11" w14:textId="2BFB93DB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sz w:val="8"/>
        </w:rPr>
        <w:t>Podráždění, záněty a alergické reakce způsobené zbytkovým monomerem vyplaveným z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korunky.</w:t>
      </w:r>
    </w:p>
    <w:p w14:paraId="15125461" w14:textId="77777777" w:rsidR="004D160E" w:rsidRPr="009E5586" w:rsidRDefault="00000000">
      <w:pPr>
        <w:pStyle w:val="Zkladntext1"/>
        <w:spacing w:line="302" w:lineRule="auto"/>
        <w:jc w:val="both"/>
        <w:rPr>
          <w:sz w:val="8"/>
          <w:szCs w:val="8"/>
        </w:rPr>
      </w:pPr>
      <w:r>
        <w:rPr>
          <w:rStyle w:val="Zkladntext"/>
          <w:b/>
          <w:sz w:val="8"/>
          <w:u w:val="single"/>
        </w:rPr>
        <w:t>Údaje nutné k identifikaci produktu a obsahu balení</w:t>
      </w:r>
    </w:p>
    <w:p w14:paraId="7B3BC07C" w14:textId="6D63F6E6" w:rsidR="004D160E" w:rsidRPr="009E5586" w:rsidRDefault="00000000">
      <w:pPr>
        <w:pStyle w:val="Zkladntext1"/>
        <w:spacing w:line="302" w:lineRule="auto"/>
        <w:jc w:val="both"/>
        <w:rPr>
          <w:sz w:val="8"/>
          <w:szCs w:val="8"/>
        </w:rPr>
      </w:pPr>
      <w:r>
        <w:rPr>
          <w:rStyle w:val="Zkladntext"/>
          <w:sz w:val="8"/>
        </w:rPr>
        <w:t>Referenční číslo, název produktu, barva, velikost balení, číslo šarže a doba použitelnosti</w:t>
      </w:r>
      <w:r w:rsidR="00A16FF2">
        <w:rPr>
          <w:rStyle w:val="Zkladntext"/>
          <w:sz w:val="8"/>
        </w:rPr>
        <w:t xml:space="preserve"> </w:t>
      </w:r>
      <w:r w:rsidR="00A16FF2">
        <w:rPr>
          <w:rStyle w:val="Zkladntext"/>
          <w:bCs/>
          <w:sz w:val="7"/>
        </w:rPr>
        <w:t xml:space="preserve">‒ </w:t>
      </w:r>
      <w:r>
        <w:rPr>
          <w:rStyle w:val="Zkladntext"/>
          <w:sz w:val="8"/>
        </w:rPr>
        <w:t>potisk na obalu produktu.</w:t>
      </w:r>
    </w:p>
    <w:p w14:paraId="3E545E8A" w14:textId="2F03B431" w:rsidR="004D160E" w:rsidRPr="009E5586" w:rsidRDefault="00000000">
      <w:pPr>
        <w:pStyle w:val="Zkladntext1"/>
        <w:spacing w:line="302" w:lineRule="auto"/>
        <w:jc w:val="both"/>
        <w:rPr>
          <w:sz w:val="8"/>
          <w:szCs w:val="8"/>
        </w:rPr>
      </w:pPr>
      <w:r>
        <w:rPr>
          <w:rStyle w:val="Zkladntext"/>
          <w:sz w:val="8"/>
        </w:rPr>
        <w:t xml:space="preserve">Obsah balení </w:t>
      </w:r>
      <w:r w:rsidR="00A16FF2">
        <w:rPr>
          <w:rStyle w:val="Zkladntext"/>
          <w:bCs/>
          <w:sz w:val="7"/>
        </w:rPr>
        <w:t>‒</w:t>
      </w:r>
      <w:r>
        <w:rPr>
          <w:rStyle w:val="Zkladntext"/>
          <w:sz w:val="8"/>
        </w:rPr>
        <w:t xml:space="preserve"> viz tabulka níže.</w:t>
      </w:r>
    </w:p>
    <w:p w14:paraId="45BBB9F6" w14:textId="77777777" w:rsidR="004D160E" w:rsidRPr="009E5586" w:rsidRDefault="00000000">
      <w:pPr>
        <w:pStyle w:val="Nadpis30"/>
        <w:keepNext/>
        <w:keepLines/>
        <w:spacing w:line="360" w:lineRule="auto"/>
        <w:jc w:val="both"/>
        <w:rPr>
          <w:sz w:val="8"/>
          <w:szCs w:val="8"/>
        </w:rPr>
      </w:pPr>
      <w:bookmarkStart w:id="0" w:name="bookmark0"/>
      <w:r>
        <w:rPr>
          <w:rStyle w:val="Nadpis3"/>
          <w:b/>
          <w:sz w:val="8"/>
        </w:rPr>
        <w:t>Barevné odstíny</w:t>
      </w:r>
      <w:bookmarkEnd w:id="0"/>
    </w:p>
    <w:p w14:paraId="4DD9E670" w14:textId="77777777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Dentin</w:t>
      </w:r>
      <w:r>
        <w:rPr>
          <w:rStyle w:val="Zkladntext"/>
          <w:sz w:val="8"/>
        </w:rPr>
        <w:t>: A1; A2; A3; A3,5; A4; B1; B2; C2; C4; D2</w:t>
      </w:r>
    </w:p>
    <w:p w14:paraId="3B6A28E2" w14:textId="77777777" w:rsidR="004D160E" w:rsidRPr="009E5586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bCs/>
          <w:sz w:val="8"/>
        </w:rPr>
        <w:t>Sklovina:</w:t>
      </w:r>
      <w:r>
        <w:rPr>
          <w:rStyle w:val="Zkladntext"/>
          <w:sz w:val="8"/>
        </w:rPr>
        <w:t xml:space="preserve"> E1; E2; E3; E4</w:t>
      </w:r>
    </w:p>
    <w:tbl>
      <w:tblPr>
        <w:tblpPr w:leftFromText="141" w:rightFromText="141" w:vertAnchor="text" w:horzAnchor="page" w:tblpX="412" w:tblpY="1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408"/>
      </w:tblGrid>
      <w:tr w:rsidR="009E5586" w:rsidRPr="009E5586" w14:paraId="15A94558" w14:textId="77777777" w:rsidTr="009E5586">
        <w:trPr>
          <w:trHeight w:hRule="exact" w:val="1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E76C1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REF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E9CFC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Set</w:t>
            </w:r>
          </w:p>
        </w:tc>
      </w:tr>
      <w:tr w:rsidR="009E5586" w:rsidRPr="009E5586" w14:paraId="72511795" w14:textId="77777777" w:rsidTr="009E5586">
        <w:trPr>
          <w:trHeight w:hRule="exact" w:val="1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5F39F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V210A1Z01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FEC82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barevný odstín A1 (80 g prášek + 40 ml tekutá složka)</w:t>
            </w:r>
          </w:p>
        </w:tc>
      </w:tr>
      <w:tr w:rsidR="009E5586" w:rsidRPr="009E5586" w14:paraId="630CFA71" w14:textId="77777777" w:rsidTr="009E5586">
        <w:trPr>
          <w:trHeight w:hRule="exact" w:val="1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29F99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V210A2Z02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17CC8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barevný odstín A2 (80 g prášek + 40 ml tekutá složka)</w:t>
            </w:r>
          </w:p>
        </w:tc>
      </w:tr>
      <w:tr w:rsidR="009E5586" w:rsidRPr="009E5586" w14:paraId="781EA7B6" w14:textId="77777777" w:rsidTr="009E5586">
        <w:trPr>
          <w:trHeight w:hRule="exact" w:val="1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0AF93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V210A3Z03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C4ACE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barevný odstín A3 (80 g prášek + 40 ml tekutá složka)</w:t>
            </w:r>
          </w:p>
        </w:tc>
      </w:tr>
      <w:tr w:rsidR="009E5586" w:rsidRPr="009E5586" w14:paraId="6E12EC42" w14:textId="77777777" w:rsidTr="009E5586">
        <w:trPr>
          <w:trHeight w:hRule="exact" w:val="1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4DA04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V210A35Z04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CB0AE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barevný odstín A3.5 (80 g prášek + 40 ml tekutá složka)</w:t>
            </w:r>
          </w:p>
        </w:tc>
      </w:tr>
      <w:tr w:rsidR="009E5586" w:rsidRPr="009E5586" w14:paraId="010801AC" w14:textId="77777777" w:rsidTr="009E5586">
        <w:trPr>
          <w:trHeight w:hRule="exact" w:val="1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E934A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V210A4Z05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56CB3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barevný odstín A4 (80 g prášek + 40 ml tekutá složka)</w:t>
            </w:r>
          </w:p>
        </w:tc>
      </w:tr>
      <w:tr w:rsidR="009E5586" w:rsidRPr="009E5586" w14:paraId="23E7F68E" w14:textId="77777777" w:rsidTr="009E5586">
        <w:trPr>
          <w:trHeight w:hRule="exact" w:val="1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4D384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V210B1Z06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32FE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barevný odstín B1 (80 g prášek + 40 ml tekutá složka)</w:t>
            </w:r>
          </w:p>
        </w:tc>
      </w:tr>
      <w:tr w:rsidR="009E5586" w:rsidRPr="009E5586" w14:paraId="7439B02C" w14:textId="77777777" w:rsidTr="009E5586">
        <w:trPr>
          <w:trHeight w:hRule="exact" w:val="1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A713B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V210B2Z07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692C8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barevný odstín B2 (80 g prášek + 40 ml tekutá složka)</w:t>
            </w:r>
          </w:p>
        </w:tc>
      </w:tr>
      <w:tr w:rsidR="009E5586" w:rsidRPr="009E5586" w14:paraId="2324AE4B" w14:textId="77777777" w:rsidTr="009E5586">
        <w:trPr>
          <w:trHeight w:hRule="exact" w:val="1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8824E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V210C2Z08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BD0C4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barevný odstín C2 (80 g prášek + 40 ml tekutá složka)</w:t>
            </w:r>
          </w:p>
        </w:tc>
      </w:tr>
      <w:tr w:rsidR="009E5586" w:rsidRPr="009E5586" w14:paraId="63542489" w14:textId="77777777" w:rsidTr="009E5586">
        <w:trPr>
          <w:trHeight w:hRule="exact" w:val="1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F4AD6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V210C4Z09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6E60D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barevný odstín C4 (80 g prášek + 40 ml tekutá složka)</w:t>
            </w:r>
          </w:p>
        </w:tc>
      </w:tr>
      <w:tr w:rsidR="009E5586" w:rsidRPr="009E5586" w14:paraId="48559E38" w14:textId="77777777" w:rsidTr="009E5586">
        <w:trPr>
          <w:trHeight w:hRule="exact" w:val="1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A953B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V210D2Z12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BCC4" w14:textId="77777777" w:rsidR="009E5586" w:rsidRPr="009E5586" w:rsidRDefault="009E5586" w:rsidP="009E5586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barevný odstín D2 (80 g prášek + 40 ml tekutá složka)</w:t>
            </w:r>
          </w:p>
        </w:tc>
      </w:tr>
      <w:tr w:rsidR="009E5586" w:rsidRPr="009E5586" w14:paraId="1003B0F3" w14:textId="77777777" w:rsidTr="009E5586">
        <w:trPr>
          <w:trHeight w:hRule="exact" w:val="4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39D38" w14:textId="77777777" w:rsidR="009E5586" w:rsidRPr="009E5586" w:rsidRDefault="009E5586" w:rsidP="009E5586">
            <w:pPr>
              <w:pStyle w:val="Jin0"/>
              <w:spacing w:before="140"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V210Z13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31CC5" w14:textId="77777777" w:rsidR="009E5586" w:rsidRPr="009E5586" w:rsidRDefault="009E5586" w:rsidP="009E5586">
            <w:pPr>
              <w:pStyle w:val="Jin0"/>
              <w:spacing w:line="290" w:lineRule="auto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dentinový prášek 40 g barevný odstín A2, A3, A3,5, A4, B2, C2 + dentinový prášek 20 g barevný odstín A1, B1, C4, D2 + prášková sklovina 20 g barevný odstín E1, E2, E3, E4 + tekutá složka 200 ml</w:t>
            </w:r>
          </w:p>
        </w:tc>
      </w:tr>
      <w:tr w:rsidR="009E5586" w:rsidRPr="009E5586" w14:paraId="26392A5E" w14:textId="77777777" w:rsidTr="009E5586">
        <w:trPr>
          <w:trHeight w:hRule="exact" w:val="1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805A8" w14:textId="77777777" w:rsidR="009E5586" w:rsidRPr="009E5586" w:rsidRDefault="009E5586" w:rsidP="009E5586">
            <w:pPr>
              <w:rPr>
                <w:sz w:val="8"/>
                <w:szCs w:val="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E04C0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Tekutina</w:t>
            </w:r>
          </w:p>
        </w:tc>
      </w:tr>
      <w:tr w:rsidR="009E5586" w:rsidRPr="009E5586" w14:paraId="50ACD344" w14:textId="77777777" w:rsidTr="009E5586">
        <w:trPr>
          <w:trHeight w:hRule="exact" w:val="1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B3236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sz w:val="8"/>
              </w:rPr>
              <w:t>V210L02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2833" w14:textId="77777777" w:rsidR="009E5586" w:rsidRPr="009E5586" w:rsidRDefault="009E5586" w:rsidP="009E5586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>VILLACRYL STC HOT tekutá složka 200 ml</w:t>
            </w:r>
          </w:p>
        </w:tc>
      </w:tr>
    </w:tbl>
    <w:p w14:paraId="72AF49E7" w14:textId="77777777" w:rsidR="004D160E" w:rsidRPr="00DC080C" w:rsidRDefault="00000000">
      <w:pPr>
        <w:pStyle w:val="Zkladntext1"/>
        <w:spacing w:line="36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Sortiment</w:t>
      </w:r>
    </w:p>
    <w:p w14:paraId="62FC02AF" w14:textId="77777777" w:rsidR="004D160E" w:rsidRPr="009E5586" w:rsidRDefault="00000000">
      <w:pPr>
        <w:pStyle w:val="Nadpis30"/>
        <w:keepNext/>
        <w:keepLines/>
        <w:spacing w:line="288" w:lineRule="auto"/>
        <w:jc w:val="both"/>
        <w:rPr>
          <w:sz w:val="8"/>
          <w:szCs w:val="8"/>
        </w:rPr>
      </w:pPr>
      <w:bookmarkStart w:id="1" w:name="bookmark2"/>
      <w:r>
        <w:rPr>
          <w:rStyle w:val="Nadpis3"/>
          <w:b/>
          <w:sz w:val="8"/>
        </w:rPr>
        <w:t>Chemické složení</w:t>
      </w:r>
      <w:bookmarkEnd w:id="1"/>
    </w:p>
    <w:p w14:paraId="78FFCC5C" w14:textId="77777777" w:rsidR="004D160E" w:rsidRPr="009E5586" w:rsidRDefault="00000000">
      <w:pPr>
        <w:pStyle w:val="Zkladntext1"/>
        <w:spacing w:line="288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Prášek</w:t>
      </w:r>
      <w:r>
        <w:rPr>
          <w:rStyle w:val="Zkladntext"/>
          <w:sz w:val="8"/>
        </w:rPr>
        <w:t>: akrylové polymery, benzoylperoxid, pigmenty</w:t>
      </w:r>
    </w:p>
    <w:p w14:paraId="084FEEFE" w14:textId="392C444D" w:rsidR="004D160E" w:rsidRDefault="00000000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  <w:r>
        <w:rPr>
          <w:rStyle w:val="Zkladntext"/>
          <w:b/>
          <w:bCs/>
          <w:sz w:val="8"/>
        </w:rPr>
        <w:t>Tekutá složka:</w:t>
      </w:r>
      <w:r>
        <w:rPr>
          <w:rStyle w:val="Zkladntext"/>
          <w:sz w:val="8"/>
        </w:rPr>
        <w:t xml:space="preserve"> </w:t>
      </w:r>
      <w:proofErr w:type="spellStart"/>
      <w:r>
        <w:rPr>
          <w:rStyle w:val="Zkladntext"/>
          <w:sz w:val="8"/>
        </w:rPr>
        <w:t>methylmethakrylát</w:t>
      </w:r>
      <w:proofErr w:type="spellEnd"/>
      <w:r>
        <w:rPr>
          <w:rStyle w:val="Zkladntext"/>
          <w:sz w:val="8"/>
        </w:rPr>
        <w:t>, síťovací činidlo</w:t>
      </w:r>
    </w:p>
    <w:p w14:paraId="72450274" w14:textId="77777777" w:rsidR="009E5586" w:rsidRPr="009E5586" w:rsidRDefault="009E5586">
      <w:pPr>
        <w:pStyle w:val="Zkladntext1"/>
        <w:spacing w:line="288" w:lineRule="auto"/>
        <w:jc w:val="both"/>
        <w:rPr>
          <w:sz w:val="8"/>
          <w:szCs w:val="8"/>
        </w:rPr>
      </w:pPr>
    </w:p>
    <w:p w14:paraId="7D904CA1" w14:textId="77777777" w:rsidR="004D160E" w:rsidRPr="009E5586" w:rsidRDefault="00000000">
      <w:pPr>
        <w:pStyle w:val="Zkladntext1"/>
        <w:spacing w:line="288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Kompatibilní produkty</w:t>
      </w:r>
    </w:p>
    <w:p w14:paraId="23D8ABD5" w14:textId="77777777" w:rsidR="004D160E" w:rsidRPr="009E5586" w:rsidRDefault="00000000">
      <w:pPr>
        <w:pStyle w:val="Zkladntext1"/>
        <w:spacing w:line="288" w:lineRule="auto"/>
        <w:jc w:val="both"/>
        <w:rPr>
          <w:sz w:val="8"/>
          <w:szCs w:val="8"/>
        </w:rPr>
      </w:pPr>
      <w:r>
        <w:rPr>
          <w:rStyle w:val="Zkladntext"/>
          <w:sz w:val="8"/>
        </w:rPr>
        <w:t>Pro použití s kovy a dentálními slitinami.</w:t>
      </w:r>
    </w:p>
    <w:p w14:paraId="4A44E138" w14:textId="77777777" w:rsidR="004D160E" w:rsidRPr="009E5586" w:rsidRDefault="00000000">
      <w:pPr>
        <w:pStyle w:val="Zkladntext1"/>
        <w:spacing w:line="29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Způsob použití</w:t>
      </w:r>
    </w:p>
    <w:p w14:paraId="4F810F30" w14:textId="3C247F29" w:rsidR="004D160E" w:rsidRPr="009E5586" w:rsidRDefault="00000000">
      <w:pPr>
        <w:pStyle w:val="Zkladntext1"/>
        <w:spacing w:line="290" w:lineRule="auto"/>
        <w:jc w:val="both"/>
        <w:rPr>
          <w:sz w:val="8"/>
          <w:szCs w:val="8"/>
        </w:rPr>
      </w:pPr>
      <w:r>
        <w:rPr>
          <w:rStyle w:val="Zkladntext"/>
          <w:b/>
          <w:bCs/>
          <w:sz w:val="8"/>
        </w:rPr>
        <w:t>Pozor:</w:t>
      </w:r>
      <w:r>
        <w:rPr>
          <w:rStyle w:val="Zkladntext"/>
          <w:sz w:val="8"/>
        </w:rPr>
        <w:t xml:space="preserve"> Pro správný výběr barvy odstínu zubu se doporučuje použít tabulku přiloženou k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návodu. Tabulka slouží pouze jako orientační návrh pro přípravu barevných odstínů.</w:t>
      </w:r>
    </w:p>
    <w:p w14:paraId="25308938" w14:textId="5C7C1D17" w:rsidR="004D160E" w:rsidRDefault="00000000">
      <w:pPr>
        <w:pStyle w:val="Zkladntext1"/>
        <w:spacing w:line="290" w:lineRule="auto"/>
        <w:jc w:val="both"/>
        <w:rPr>
          <w:rStyle w:val="Zkladntext"/>
          <w:sz w:val="8"/>
          <w:szCs w:val="8"/>
        </w:rPr>
      </w:pPr>
      <w:r>
        <w:rPr>
          <w:rStyle w:val="Zkladntext"/>
          <w:sz w:val="8"/>
        </w:rPr>
        <w:t>Barevný odstín se vybírá individuálně a v nejednoznačných případech je třeba připravit vlastní vzorek.</w:t>
      </w:r>
    </w:p>
    <w:p w14:paraId="2074EC6D" w14:textId="77777777" w:rsidR="009E5586" w:rsidRPr="009E5586" w:rsidRDefault="009E5586">
      <w:pPr>
        <w:pStyle w:val="Zkladntext1"/>
        <w:spacing w:line="290" w:lineRule="auto"/>
        <w:jc w:val="both"/>
        <w:rPr>
          <w:sz w:val="8"/>
          <w:szCs w:val="8"/>
        </w:rPr>
      </w:pPr>
    </w:p>
    <w:p w14:paraId="520CE895" w14:textId="77777777" w:rsidR="004D160E" w:rsidRPr="009E5586" w:rsidRDefault="00000000">
      <w:pPr>
        <w:pStyle w:val="Zkladntext1"/>
        <w:spacing w:line="288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Přípravné práce</w:t>
      </w:r>
    </w:p>
    <w:p w14:paraId="544381A8" w14:textId="5F2F2D0C" w:rsidR="004D160E" w:rsidRDefault="00000000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  <w:r>
        <w:rPr>
          <w:rStyle w:val="Zkladntext"/>
          <w:sz w:val="8"/>
        </w:rPr>
        <w:t xml:space="preserve">Kovová konstrukce korunky nebo můstku musí být vyrobena tradiční metodou. Žvýkací plochy musí zůstat kovové. Část určená k </w:t>
      </w:r>
      <w:proofErr w:type="spellStart"/>
      <w:r>
        <w:rPr>
          <w:rStyle w:val="Zkladntext"/>
          <w:sz w:val="8"/>
        </w:rPr>
        <w:t>fazetování</w:t>
      </w:r>
      <w:proofErr w:type="spellEnd"/>
      <w:r>
        <w:rPr>
          <w:rStyle w:val="Zkladntext"/>
          <w:sz w:val="8"/>
        </w:rPr>
        <w:t xml:space="preserve"> musí obsahovat retenční prvky (např.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 xml:space="preserve">kuličky). Po vyleštění konstrukce se místa určená k </w:t>
      </w:r>
      <w:proofErr w:type="spellStart"/>
      <w:r>
        <w:rPr>
          <w:rStyle w:val="Zkladntext"/>
          <w:sz w:val="8"/>
        </w:rPr>
        <w:t>fazetování</w:t>
      </w:r>
      <w:proofErr w:type="spellEnd"/>
      <w:r>
        <w:rPr>
          <w:rStyle w:val="Zkladntext"/>
          <w:sz w:val="8"/>
        </w:rPr>
        <w:t xml:space="preserve"> </w:t>
      </w:r>
      <w:proofErr w:type="spellStart"/>
      <w:r>
        <w:rPr>
          <w:rStyle w:val="Zkladntext"/>
          <w:sz w:val="8"/>
        </w:rPr>
        <w:t>opískují</w:t>
      </w:r>
      <w:proofErr w:type="spellEnd"/>
      <w:r>
        <w:rPr>
          <w:rStyle w:val="Zkladntext"/>
          <w:sz w:val="8"/>
        </w:rPr>
        <w:t xml:space="preserve"> proudem písku (oxid hlinitý) o zrnitosti 250 </w:t>
      </w:r>
      <w:proofErr w:type="spellStart"/>
      <w:r>
        <w:rPr>
          <w:rStyle w:val="Zkladntext"/>
          <w:sz w:val="8"/>
        </w:rPr>
        <w:t>pM</w:t>
      </w:r>
      <w:proofErr w:type="spellEnd"/>
      <w:r>
        <w:rPr>
          <w:rStyle w:val="Zkladntext"/>
          <w:sz w:val="8"/>
        </w:rPr>
        <w:t xml:space="preserve"> pod tlakem 4–6 barů a zamaskují se přípravkem </w:t>
      </w:r>
      <w:proofErr w:type="spellStart"/>
      <w:r>
        <w:rPr>
          <w:rStyle w:val="Zkladntext"/>
          <w:sz w:val="8"/>
        </w:rPr>
        <w:t>Villacryl</w:t>
      </w:r>
      <w:proofErr w:type="spellEnd"/>
      <w:r>
        <w:rPr>
          <w:rStyle w:val="Zkladntext"/>
          <w:sz w:val="8"/>
        </w:rPr>
        <w:t xml:space="preserve"> </w:t>
      </w:r>
      <w:proofErr w:type="spellStart"/>
      <w:r>
        <w:rPr>
          <w:rStyle w:val="Zkladntext"/>
          <w:sz w:val="8"/>
        </w:rPr>
        <w:t>Opaker</w:t>
      </w:r>
      <w:proofErr w:type="spellEnd"/>
      <w:r>
        <w:rPr>
          <w:rStyle w:val="Zkladntext"/>
          <w:sz w:val="8"/>
        </w:rPr>
        <w:t xml:space="preserve">, která zároveň tvoří první vrstvu barevně rekonstruovaného zubu. Je také možné práškové </w:t>
      </w:r>
      <w:proofErr w:type="spellStart"/>
      <w:r>
        <w:rPr>
          <w:rStyle w:val="Zkladntext"/>
          <w:sz w:val="8"/>
        </w:rPr>
        <w:t>opakery</w:t>
      </w:r>
      <w:proofErr w:type="spellEnd"/>
      <w:r>
        <w:rPr>
          <w:rStyle w:val="Zkladntext"/>
          <w:sz w:val="8"/>
        </w:rPr>
        <w:t xml:space="preserve"> smíchat a vytvořit první barevnou vrstvu individuálně. Připravená struktura se umístí na pracovní model a pomocí vosku se vymodeluje tvar budoucí fazety. Vosk se nahradí akrylátem pomocí tradičních metod. Kovová část konstrukce se zalije sádrou třídy II (doporučuje se </w:t>
      </w:r>
      <w:proofErr w:type="spellStart"/>
      <w:r>
        <w:rPr>
          <w:rStyle w:val="Zkladntext"/>
          <w:sz w:val="8"/>
        </w:rPr>
        <w:t>Stodent</w:t>
      </w:r>
      <w:proofErr w:type="spellEnd"/>
      <w:r>
        <w:rPr>
          <w:rStyle w:val="Zkladntext"/>
          <w:sz w:val="8"/>
        </w:rPr>
        <w:t xml:space="preserve"> II) ve spodní části polymerizačního boxu tak, aby </w:t>
      </w:r>
      <w:proofErr w:type="spellStart"/>
      <w:r>
        <w:rPr>
          <w:rStyle w:val="Zkladntext"/>
          <w:sz w:val="8"/>
        </w:rPr>
        <w:t>fazetovaná</w:t>
      </w:r>
      <w:proofErr w:type="spellEnd"/>
      <w:r>
        <w:rPr>
          <w:rStyle w:val="Zkladntext"/>
          <w:sz w:val="8"/>
        </w:rPr>
        <w:t xml:space="preserve"> část zůstala odkrytá.</w:t>
      </w:r>
    </w:p>
    <w:p w14:paraId="2688153D" w14:textId="4DA3946F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178246E9" w14:textId="7BE71149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6A8F2A02" w14:textId="114B7EBF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184A2E12" w14:textId="70D6235B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62174A73" w14:textId="3290094D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5AC19B8C" w14:textId="50793C20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5604718A" w14:textId="038493C7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1025E834" w14:textId="1949BB21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3C9CA938" w14:textId="6114A714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705A8D05" w14:textId="5CE0E217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3A4E6E23" w14:textId="6DE41020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614B8C8A" w14:textId="2A5B8026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134FE881" w14:textId="7B976744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7A6183B3" w14:textId="0A066EBB" w:rsidR="009E5586" w:rsidRDefault="009E5586">
      <w:pPr>
        <w:pStyle w:val="Zkladntext1"/>
        <w:spacing w:line="288" w:lineRule="auto"/>
        <w:jc w:val="both"/>
        <w:rPr>
          <w:rStyle w:val="Zkladntext"/>
          <w:sz w:val="8"/>
          <w:szCs w:val="8"/>
        </w:rPr>
      </w:pPr>
    </w:p>
    <w:p w14:paraId="33D2A36C" w14:textId="77777777" w:rsidR="009E5586" w:rsidRPr="009E5586" w:rsidRDefault="009E5586">
      <w:pPr>
        <w:pStyle w:val="Zkladntext1"/>
        <w:spacing w:line="288" w:lineRule="auto"/>
        <w:jc w:val="both"/>
        <w:rPr>
          <w:sz w:val="8"/>
          <w:szCs w:val="8"/>
        </w:rPr>
      </w:pPr>
    </w:p>
    <w:p w14:paraId="12159CD0" w14:textId="77777777" w:rsidR="009E5586" w:rsidRDefault="009E5586">
      <w:pPr>
        <w:pStyle w:val="Zkladntext1"/>
        <w:jc w:val="both"/>
        <w:rPr>
          <w:rStyle w:val="Zkladntext"/>
          <w:sz w:val="8"/>
          <w:szCs w:val="8"/>
        </w:rPr>
      </w:pPr>
    </w:p>
    <w:p w14:paraId="09022763" w14:textId="77777777" w:rsidR="009E5586" w:rsidRDefault="009E5586">
      <w:pPr>
        <w:pStyle w:val="Zkladntext1"/>
        <w:jc w:val="both"/>
        <w:rPr>
          <w:rStyle w:val="Zkladntext"/>
          <w:sz w:val="8"/>
          <w:szCs w:val="8"/>
        </w:rPr>
      </w:pPr>
    </w:p>
    <w:p w14:paraId="4A8060C9" w14:textId="77777777" w:rsidR="009E5586" w:rsidRDefault="009E5586">
      <w:pPr>
        <w:pStyle w:val="Zkladntext1"/>
        <w:jc w:val="both"/>
        <w:rPr>
          <w:rStyle w:val="Zkladntext"/>
          <w:sz w:val="8"/>
          <w:szCs w:val="8"/>
        </w:rPr>
      </w:pPr>
    </w:p>
    <w:p w14:paraId="41FD0DCF" w14:textId="77777777" w:rsidR="009E5586" w:rsidRDefault="009E5586">
      <w:pPr>
        <w:pStyle w:val="Zkladntext1"/>
        <w:jc w:val="both"/>
        <w:rPr>
          <w:rStyle w:val="Zkladntext"/>
          <w:sz w:val="8"/>
          <w:szCs w:val="8"/>
        </w:rPr>
      </w:pPr>
    </w:p>
    <w:p w14:paraId="4FCE46EB" w14:textId="77777777" w:rsidR="009E5586" w:rsidRDefault="009E5586">
      <w:pPr>
        <w:pStyle w:val="Zkladntext1"/>
        <w:jc w:val="both"/>
        <w:rPr>
          <w:rStyle w:val="Zkladntext"/>
          <w:sz w:val="8"/>
          <w:szCs w:val="8"/>
        </w:rPr>
      </w:pPr>
    </w:p>
    <w:p w14:paraId="4E15455D" w14:textId="77777777" w:rsidR="009E5586" w:rsidRDefault="009E5586">
      <w:pPr>
        <w:pStyle w:val="Zkladntext1"/>
        <w:jc w:val="both"/>
        <w:rPr>
          <w:rStyle w:val="Zkladntext"/>
          <w:sz w:val="8"/>
          <w:szCs w:val="8"/>
        </w:rPr>
      </w:pPr>
    </w:p>
    <w:p w14:paraId="695D34AF" w14:textId="77777777" w:rsidR="009E5586" w:rsidRDefault="009E5586">
      <w:pPr>
        <w:pStyle w:val="Zkladntext1"/>
        <w:jc w:val="both"/>
        <w:rPr>
          <w:rStyle w:val="Zkladntext"/>
          <w:sz w:val="8"/>
          <w:szCs w:val="8"/>
        </w:rPr>
      </w:pPr>
    </w:p>
    <w:p w14:paraId="20750CD6" w14:textId="77777777" w:rsidR="009E5586" w:rsidRDefault="009E5586">
      <w:pPr>
        <w:pStyle w:val="Zkladntext1"/>
        <w:jc w:val="both"/>
        <w:rPr>
          <w:rStyle w:val="Zkladntext"/>
          <w:sz w:val="8"/>
          <w:szCs w:val="8"/>
        </w:rPr>
      </w:pPr>
    </w:p>
    <w:p w14:paraId="3CD1E897" w14:textId="2FE00771" w:rsidR="004D160E" w:rsidRDefault="00000000">
      <w:pPr>
        <w:pStyle w:val="Zkladntext1"/>
        <w:jc w:val="both"/>
        <w:rPr>
          <w:rStyle w:val="Zkladntext"/>
          <w:sz w:val="8"/>
          <w:szCs w:val="8"/>
        </w:rPr>
      </w:pPr>
      <w:r>
        <w:rPr>
          <w:rStyle w:val="Zkladntext"/>
          <w:sz w:val="8"/>
        </w:rPr>
        <w:t>Sádrový povrch se po vytvrzení izoluje sádro-sádrovou izolací. Poté vložte do boxu druhou část, tzv. podklad a vyplňte jej rovněž sádrou třídy II. Po 20 minutách, když sádra utuhne na správnou tvrdost, se otevře polymerizační box a vosk se zalije vařící vodou. Forma se izoluje sádrovým akrylátovým izolátorem (např.</w:t>
      </w:r>
      <w:r w:rsidR="00A16FF2">
        <w:rPr>
          <w:rStyle w:val="Zkladntext"/>
          <w:sz w:val="8"/>
        </w:rPr>
        <w:t> </w:t>
      </w:r>
      <w:proofErr w:type="spellStart"/>
      <w:r>
        <w:rPr>
          <w:rStyle w:val="Zkladntext"/>
          <w:sz w:val="8"/>
        </w:rPr>
        <w:t>Izo</w:t>
      </w:r>
      <w:proofErr w:type="spellEnd"/>
      <w:r>
        <w:rPr>
          <w:rStyle w:val="Zkladntext"/>
          <w:sz w:val="8"/>
        </w:rPr>
        <w:t>-Sol). Po ochlazení polymerizačního boxu na okolní teplotu (cca 23 °C) lze aplikovat akrylovou hmotu.</w:t>
      </w:r>
    </w:p>
    <w:p w14:paraId="7E6998B0" w14:textId="77777777" w:rsidR="009E5586" w:rsidRPr="009E5586" w:rsidRDefault="009E5586">
      <w:pPr>
        <w:pStyle w:val="Zkladntext1"/>
        <w:jc w:val="both"/>
        <w:rPr>
          <w:sz w:val="8"/>
          <w:szCs w:val="8"/>
        </w:rPr>
      </w:pPr>
    </w:p>
    <w:p w14:paraId="5BD4CB89" w14:textId="77777777" w:rsidR="004D160E" w:rsidRPr="009E5586" w:rsidRDefault="00000000">
      <w:pPr>
        <w:pStyle w:val="Zkladntext1"/>
        <w:spacing w:line="295" w:lineRule="auto"/>
        <w:jc w:val="both"/>
        <w:rPr>
          <w:sz w:val="8"/>
          <w:szCs w:val="8"/>
        </w:rPr>
      </w:pPr>
      <w:r>
        <w:rPr>
          <w:rStyle w:val="Zkladntext"/>
          <w:b/>
          <w:bCs/>
          <w:sz w:val="8"/>
        </w:rPr>
        <w:t>Doporučené mísicí poměry:</w:t>
      </w:r>
      <w:r>
        <w:rPr>
          <w:rStyle w:val="Zkladntext"/>
          <w:sz w:val="8"/>
        </w:rPr>
        <w:t xml:space="preserve"> 2,4 g prášku a 1 g tekuté složky</w:t>
      </w:r>
    </w:p>
    <w:p w14:paraId="0D912914" w14:textId="77777777" w:rsidR="004D160E" w:rsidRPr="009E5586" w:rsidRDefault="00000000">
      <w:pPr>
        <w:pStyle w:val="Zkladntext1"/>
        <w:spacing w:line="295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Dávkování a míchání</w:t>
      </w:r>
    </w:p>
    <w:p w14:paraId="14E1A3BC" w14:textId="77777777" w:rsidR="004D160E" w:rsidRPr="009E5586" w:rsidRDefault="00000000">
      <w:pPr>
        <w:pStyle w:val="Zkladntext1"/>
        <w:spacing w:line="295" w:lineRule="auto"/>
        <w:jc w:val="both"/>
        <w:rPr>
          <w:sz w:val="8"/>
          <w:szCs w:val="8"/>
        </w:rPr>
      </w:pPr>
      <w:r>
        <w:rPr>
          <w:rStyle w:val="Zkladntext"/>
          <w:sz w:val="8"/>
        </w:rPr>
        <w:t>Pro ochranu rukou se doporučuje používat rukavice z HDPE polyethylenu.</w:t>
      </w:r>
    </w:p>
    <w:p w14:paraId="2F531101" w14:textId="408A4AF9" w:rsidR="004D160E" w:rsidRDefault="00000000">
      <w:pPr>
        <w:pStyle w:val="Zkladntext1"/>
        <w:spacing w:line="295" w:lineRule="auto"/>
        <w:jc w:val="both"/>
        <w:rPr>
          <w:rStyle w:val="Zkladntext"/>
          <w:sz w:val="8"/>
          <w:szCs w:val="8"/>
        </w:rPr>
      </w:pPr>
      <w:r>
        <w:rPr>
          <w:rStyle w:val="Zkladntext"/>
          <w:sz w:val="8"/>
        </w:rPr>
        <w:t>Připravte si dvě chemicky odolné nádoby (sklo, polyethylen atd.) pro smíchání prášku s tekutou složkou. Nalijte správné množství monomeru do první nádoby, přidáv</w:t>
      </w:r>
      <w:r w:rsidR="00A16FF2">
        <w:rPr>
          <w:rStyle w:val="Zkladntext"/>
          <w:sz w:val="8"/>
        </w:rPr>
        <w:t>e</w:t>
      </w:r>
      <w:r>
        <w:rPr>
          <w:rStyle w:val="Zkladntext"/>
          <w:sz w:val="8"/>
        </w:rPr>
        <w:t>jte prášek (dentin) odpovídajícího barevného odstínu až do nasycení a důkladně promíchejte. Náležitý barevný odstín lze také vytvořit individuálně smícháním různých práškových dentinů. Po 2 minutách nalijte do druhé nádoby správné množství monomeru, přidejte prášek (sklovinu) a důkladně promíchejte. Obě nádoby je třeba přesně zakrýt. Míra tvrdnutí akrylové pasty musí být kontrolována v krátkých časových intervalech.</w:t>
      </w:r>
    </w:p>
    <w:p w14:paraId="6C1CED24" w14:textId="77777777" w:rsidR="009E5586" w:rsidRPr="009E5586" w:rsidRDefault="009E5586">
      <w:pPr>
        <w:pStyle w:val="Zkladntext1"/>
        <w:spacing w:line="295" w:lineRule="auto"/>
        <w:jc w:val="both"/>
        <w:rPr>
          <w:sz w:val="8"/>
          <w:szCs w:val="8"/>
        </w:rPr>
      </w:pPr>
    </w:p>
    <w:p w14:paraId="20C02590" w14:textId="77777777" w:rsidR="004D160E" w:rsidRPr="009E5586" w:rsidRDefault="00000000">
      <w:pPr>
        <w:pStyle w:val="Zkladntext1"/>
        <w:spacing w:line="29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Aplikace</w:t>
      </w:r>
    </w:p>
    <w:p w14:paraId="066DC2C2" w14:textId="6AC085E6" w:rsidR="004D160E" w:rsidRDefault="00000000">
      <w:pPr>
        <w:pStyle w:val="Zkladntext1"/>
        <w:spacing w:line="290" w:lineRule="auto"/>
        <w:jc w:val="both"/>
        <w:rPr>
          <w:rStyle w:val="Zkladntext"/>
          <w:sz w:val="8"/>
          <w:szCs w:val="8"/>
        </w:rPr>
      </w:pPr>
      <w:r>
        <w:rPr>
          <w:rStyle w:val="Zkladntext"/>
          <w:sz w:val="8"/>
        </w:rPr>
        <w:t xml:space="preserve">Pastu lze nanést do formy po cca 8-10 minutách od smíchání prášku s tekutou složkou. Dentinovou část důkladně promíchejte hnětením rukama v </w:t>
      </w:r>
      <w:proofErr w:type="spellStart"/>
      <w:r>
        <w:rPr>
          <w:rStyle w:val="Zkladntext"/>
          <w:sz w:val="8"/>
        </w:rPr>
        <w:t>rukavících</w:t>
      </w:r>
      <w:proofErr w:type="spellEnd"/>
      <w:r>
        <w:rPr>
          <w:rStyle w:val="Zkladntext"/>
          <w:sz w:val="8"/>
        </w:rPr>
        <w:t xml:space="preserve"> z HDPE, vložte do formy a překryjte polyethylenovou fólií. Uzavřete polymerizační box a umístěte jej pod lis. Opatrně zatlačte, dokud nebudou okraje boxu plně přehnuté. Vyjměte box z lisu, sejměte fólii, ostrým nožem odřízněte dentinovou část šikmo směrem k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sečnému okraji. Namísto odstraněného akrylátu naneste předem připravenou vrstvu skloviny, přikryjte fólií a stlačujte polymerizační box až do tlaku 3000 kg. Otevřete krabici a zkontrolujte správnost přechodu dentinu do skloviny. Je-li vše v pořádku, doporučuje se odstranit přebytečný akrylát stranou, box opět sestavit, tentokrát bez fóliového separátoru, a znovu lisovat do tlaku 3000 kg. Po 10 minutách vyjměte box z lisu a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vložte do polymeračního rámu.</w:t>
      </w:r>
    </w:p>
    <w:p w14:paraId="6A5FA719" w14:textId="77777777" w:rsidR="009E5586" w:rsidRPr="009E5586" w:rsidRDefault="009E5586">
      <w:pPr>
        <w:pStyle w:val="Zkladntext1"/>
        <w:spacing w:line="290" w:lineRule="auto"/>
        <w:jc w:val="both"/>
        <w:rPr>
          <w:sz w:val="8"/>
          <w:szCs w:val="8"/>
        </w:rPr>
      </w:pPr>
    </w:p>
    <w:p w14:paraId="3BD53DDB" w14:textId="77777777" w:rsidR="004D160E" w:rsidRPr="009E5586" w:rsidRDefault="00000000">
      <w:pPr>
        <w:pStyle w:val="Zkladntext1"/>
        <w:spacing w:line="29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Polymerace</w:t>
      </w:r>
    </w:p>
    <w:p w14:paraId="7EB2C8EE" w14:textId="729A5FDE" w:rsidR="004D160E" w:rsidRDefault="00000000">
      <w:pPr>
        <w:pStyle w:val="Zkladntext1"/>
        <w:spacing w:line="290" w:lineRule="auto"/>
        <w:jc w:val="both"/>
        <w:rPr>
          <w:rStyle w:val="Zkladntext"/>
          <w:sz w:val="8"/>
          <w:szCs w:val="8"/>
        </w:rPr>
      </w:pPr>
      <w:r>
        <w:rPr>
          <w:rStyle w:val="Zkladntext"/>
          <w:sz w:val="8"/>
        </w:rPr>
        <w:t>Polymerizační box upevněný v rámu umístěte do vody o teplotě 80–90 °C a zahřívejte 30 minut.</w:t>
      </w:r>
    </w:p>
    <w:p w14:paraId="275CB62B" w14:textId="77777777" w:rsidR="009E5586" w:rsidRPr="009E5586" w:rsidRDefault="009E5586">
      <w:pPr>
        <w:pStyle w:val="Zkladntext1"/>
        <w:spacing w:line="290" w:lineRule="auto"/>
        <w:jc w:val="both"/>
        <w:rPr>
          <w:sz w:val="8"/>
          <w:szCs w:val="8"/>
        </w:rPr>
      </w:pPr>
    </w:p>
    <w:p w14:paraId="2BD35284" w14:textId="77777777" w:rsidR="004D160E" w:rsidRPr="009E5586" w:rsidRDefault="00000000">
      <w:pPr>
        <w:pStyle w:val="Zkladntext1"/>
        <w:spacing w:line="290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Zpracování:</w:t>
      </w:r>
    </w:p>
    <w:p w14:paraId="651155C3" w14:textId="4753D4FC" w:rsidR="004D160E" w:rsidRDefault="00000000">
      <w:pPr>
        <w:pStyle w:val="Zkladntext1"/>
        <w:spacing w:line="290" w:lineRule="auto"/>
        <w:jc w:val="both"/>
        <w:rPr>
          <w:rStyle w:val="Zkladntext"/>
          <w:sz w:val="8"/>
          <w:szCs w:val="8"/>
        </w:rPr>
      </w:pPr>
      <w:r>
        <w:rPr>
          <w:rStyle w:val="Zkladntext"/>
          <w:sz w:val="8"/>
        </w:rPr>
        <w:t>Polymerizační box se po ochlazení na okolní teplotu otevře a připravený sádrový prvek se uvolní. Zpracování a leštění standardní metodou.</w:t>
      </w:r>
    </w:p>
    <w:p w14:paraId="71F8AAB6" w14:textId="1B2A17DB" w:rsidR="009E5586" w:rsidRPr="009E5586" w:rsidRDefault="009E5586">
      <w:pPr>
        <w:pStyle w:val="Zkladntext1"/>
        <w:spacing w:line="290" w:lineRule="auto"/>
        <w:jc w:val="both"/>
        <w:rPr>
          <w:sz w:val="8"/>
          <w:szCs w:val="8"/>
        </w:rPr>
      </w:pPr>
    </w:p>
    <w:p w14:paraId="65140270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Bezpečnostní instrukce</w:t>
      </w:r>
    </w:p>
    <w:p w14:paraId="4BAE7268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Varování</w:t>
      </w:r>
    </w:p>
    <w:p w14:paraId="7E67D2F3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H225 Vysoce hořlavá kapalina a páry.</w:t>
      </w:r>
    </w:p>
    <w:p w14:paraId="7014A5F1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H315 Dráždí kůži.</w:t>
      </w:r>
    </w:p>
    <w:p w14:paraId="632EFD85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H317 Může vyvolat alergickou kožní reakci.</w:t>
      </w:r>
    </w:p>
    <w:p w14:paraId="1CC0B19C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H335 Může způsobit podráždění dýchacích cest.</w:t>
      </w:r>
    </w:p>
    <w:p w14:paraId="276A5C6E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P210 Chraňte před teplem, horkými povrchy, jiskrami, otevřeným ohněm a jinými zdroji zapálení. Zákaz kouření.</w:t>
      </w:r>
    </w:p>
    <w:p w14:paraId="3668A8A0" w14:textId="17ADEB69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Bezpečnostní opatření</w:t>
      </w:r>
    </w:p>
    <w:p w14:paraId="6819D299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P261 Zamezte vdechování prachu/dýmu/plynu/mlhy/par/aerosolů.</w:t>
      </w:r>
    </w:p>
    <w:p w14:paraId="41B11491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P280 Používejte ochranné rukavice/ochranný oděv/ochranné brýle/obličejový štít.</w:t>
      </w:r>
    </w:p>
    <w:p w14:paraId="416EE87A" w14:textId="66921B90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P302+P352 PŘI STYKU S KŮŽÍ: Místo kontaktu s kůží důkladně omyjte mýdlem a vodou.</w:t>
      </w:r>
    </w:p>
    <w:p w14:paraId="56D95614" w14:textId="25104801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P501 Odstraňte obsah/obal odložením do schváleného zařízení na likvidaci odpadu.</w:t>
      </w:r>
    </w:p>
    <w:p w14:paraId="6AC81B39" w14:textId="7475F53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 xml:space="preserve">Hořlavá kapalina (obsahuje </w:t>
      </w:r>
      <w:proofErr w:type="spellStart"/>
      <w:r>
        <w:rPr>
          <w:rStyle w:val="Zkladntext"/>
          <w:sz w:val="8"/>
        </w:rPr>
        <w:t>methylmethakrylát</w:t>
      </w:r>
      <w:proofErr w:type="spellEnd"/>
      <w:r>
        <w:rPr>
          <w:rStyle w:val="Zkladntext"/>
          <w:sz w:val="8"/>
        </w:rPr>
        <w:t>) - bod vzplanutí +10 °C. Uchovávejte mimo dosah ohně a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zdrojů záření. Při práci s materiálem nejezte a nekuřte. Vyvarujte se vdechování výparů kapaliny a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přímému kontaktu součástí produktu nebo akrylové hmoty s kůži a očima. Práci je třeba provádět v dobře větraných prostorách. Používejte standardní odvětrání. V případě kontaktu částic prášku s očima může dojít k mechanickému podráždění. V případě kontaktu akrylového prášku s očima vypláchněte oči vodou a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kontaktujte lékaře. Místo kontaktu složek produktu nebo vlhké akrylové hmoty s kůží důkladně omyjte mýdlovou vodou. V případě náhodného požití kontaktujte lékaře. Kapalina nebezpečná pro životní prostředí. Nelijte kapalinu do kanalizačního systému.</w:t>
      </w:r>
    </w:p>
    <w:p w14:paraId="19C9515F" w14:textId="39E6FE4F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Hygiena, sterilizace, dezinfekce</w:t>
      </w:r>
    </w:p>
    <w:p w14:paraId="5B436022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  <w:u w:val="single"/>
        </w:rPr>
        <w:t>Produkt</w:t>
      </w:r>
    </w:p>
    <w:p w14:paraId="42CBE227" w14:textId="310ECCF9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Produkt je určen k vícenásobnému použití. Produkt se nedodává ve sterilním stavu a před použitím nevyžaduje sterilizaci ani dezinfekci. Pro ochranu produktu před kontaminací dodržujte zásady správné laboratorní praxe v zubních laboratořích.</w:t>
      </w:r>
    </w:p>
    <w:p w14:paraId="22AFB7EE" w14:textId="66240686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  <w:u w:val="single"/>
        </w:rPr>
        <w:t>Korunky vyrobené z materiálů</w:t>
      </w:r>
    </w:p>
    <w:p w14:paraId="4A2FDD0F" w14:textId="6C4D2721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Hrozí riziko přenosu infekce. Před prvním vložením do úst pacienta by měl zubní lékař korunku vyčistit a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vydezinfikovat.</w:t>
      </w:r>
    </w:p>
    <w:p w14:paraId="294059C0" w14:textId="51BC8BB0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Pro dezinfekci korunek z daných materiálů se doporučuje používat dezinfekční prostředky pro dezinfekci zubních protéz podle postupů doporučených výrobcem.</w:t>
      </w:r>
    </w:p>
    <w:p w14:paraId="24BFD14D" w14:textId="66E30968" w:rsidR="004D160E" w:rsidRPr="009E5586" w:rsidRDefault="00000000">
      <w:pPr>
        <w:pStyle w:val="Zkladntext1"/>
        <w:rPr>
          <w:sz w:val="8"/>
          <w:szCs w:val="8"/>
        </w:rPr>
      </w:pPr>
      <w:r>
        <w:rPr>
          <w:rStyle w:val="Zkladntext"/>
          <w:sz w:val="8"/>
        </w:rPr>
        <w:t xml:space="preserve">Je také možné použít dezinfekční přípravky na bázi alespoň </w:t>
      </w:r>
      <w:proofErr w:type="gramStart"/>
      <w:r>
        <w:rPr>
          <w:rStyle w:val="Zkladntext"/>
          <w:sz w:val="8"/>
        </w:rPr>
        <w:t>65%</w:t>
      </w:r>
      <w:proofErr w:type="gramEnd"/>
      <w:r>
        <w:rPr>
          <w:rStyle w:val="Zkladntext"/>
          <w:sz w:val="8"/>
        </w:rPr>
        <w:t xml:space="preserve"> </w:t>
      </w:r>
      <w:proofErr w:type="spellStart"/>
      <w:r>
        <w:rPr>
          <w:rStyle w:val="Zkladntext"/>
          <w:sz w:val="8"/>
        </w:rPr>
        <w:t>ethylalkoholu</w:t>
      </w:r>
      <w:proofErr w:type="spellEnd"/>
      <w:r>
        <w:rPr>
          <w:rStyle w:val="Zkladntext"/>
          <w:sz w:val="8"/>
        </w:rPr>
        <w:t xml:space="preserve"> nebo propylalkoholu. Na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korunu naneste dezinfekční roztok rozprašovačem a poté korunku opatrně otřete do sucha papírovou utěrkou. Lze také použít jednorázové ubrousky k přímému použití navlhčené v dezinfekčním roztoku. Poté omyjte korunku teplou mýdlovou vodou. Poskytněte zubnímu lékaři příslušné informace.</w:t>
      </w:r>
    </w:p>
    <w:p w14:paraId="6DCD3370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Informace, které je třeba poskytnout pacientům / uživatelům protéz:</w:t>
      </w:r>
    </w:p>
    <w:p w14:paraId="743B3FED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>Pokud se objeví jakékoli příznaky alergické reakce nebo podráždění, okamžitě přestaňte korunku používat a poraďte se s lékařem.</w:t>
      </w:r>
    </w:p>
    <w:p w14:paraId="20106B33" w14:textId="77777777" w:rsidR="004D160E" w:rsidRPr="009E5586" w:rsidRDefault="00000000">
      <w:pPr>
        <w:pStyle w:val="Zkladntext1"/>
        <w:rPr>
          <w:sz w:val="8"/>
          <w:szCs w:val="8"/>
        </w:rPr>
      </w:pPr>
      <w:r>
        <w:rPr>
          <w:rStyle w:val="Zkladntext"/>
          <w:sz w:val="8"/>
        </w:rPr>
        <w:t>Silná oxidační činidla obsažená v čisticích prostředcích a ústních vodách mohou po polymeraci změnit barvu materiálu.</w:t>
      </w:r>
    </w:p>
    <w:p w14:paraId="30ED3FFF" w14:textId="77777777" w:rsidR="004D160E" w:rsidRPr="009E5586" w:rsidRDefault="00000000">
      <w:pPr>
        <w:pStyle w:val="Zkladntext1"/>
        <w:rPr>
          <w:sz w:val="8"/>
          <w:szCs w:val="8"/>
        </w:rPr>
      </w:pPr>
      <w:r>
        <w:rPr>
          <w:rStyle w:val="Zkladntext"/>
          <w:sz w:val="8"/>
        </w:rPr>
        <w:t>Pro hygienu korunek a můstků lze použít oblíbené a obecně dostupné zubní pasty, nitě, mezizubní kartáčky, doporučuje se použít tlakový přístroj typu WATERPIK. Protéza není odolná vůči dlouhodobému působení alkoholických nápojů.</w:t>
      </w:r>
    </w:p>
    <w:p w14:paraId="18BCE385" w14:textId="77777777" w:rsidR="004D160E" w:rsidRPr="009E5586" w:rsidRDefault="00000000">
      <w:pPr>
        <w:pStyle w:val="Zkladntext1"/>
        <w:rPr>
          <w:sz w:val="8"/>
          <w:szCs w:val="8"/>
        </w:rPr>
      </w:pPr>
      <w:r>
        <w:rPr>
          <w:rStyle w:val="Zkladntext"/>
          <w:sz w:val="8"/>
        </w:rPr>
        <w:t>Použitý materiál může při vystavení chemickým látkám nebo při nesprávném použití změnit barvu nebo ztratit své původní fyzikální vlastnosti.</w:t>
      </w:r>
    </w:p>
    <w:p w14:paraId="21711C8A" w14:textId="3FF87BB8" w:rsidR="004D160E" w:rsidRPr="009E5586" w:rsidRDefault="00000000">
      <w:pPr>
        <w:pStyle w:val="Zkladntext1"/>
        <w:rPr>
          <w:sz w:val="8"/>
          <w:szCs w:val="8"/>
        </w:rPr>
      </w:pPr>
      <w:r>
        <w:rPr>
          <w:rStyle w:val="Zkladntext"/>
          <w:sz w:val="8"/>
        </w:rPr>
        <w:t>Jakékoli poškození materiálu nahlaste zubnímu lékaři. Opravy může provádět pouze zubní technik.</w:t>
      </w:r>
    </w:p>
    <w:p w14:paraId="0B60AEF5" w14:textId="2D1E3DD1" w:rsidR="004D160E" w:rsidRDefault="00000000">
      <w:pPr>
        <w:pStyle w:val="Zkladntext1"/>
        <w:rPr>
          <w:rStyle w:val="Zkladntext"/>
          <w:sz w:val="8"/>
          <w:szCs w:val="8"/>
        </w:rPr>
      </w:pPr>
      <w:r>
        <w:rPr>
          <w:rStyle w:val="Zkladntext"/>
          <w:sz w:val="8"/>
        </w:rPr>
        <w:t>V případě spolknutí části poškozené korunky okamžitě vyhledejte lékaře. Materiál po polymeraci není viditelný na rentgenových snímcích.</w:t>
      </w:r>
    </w:p>
    <w:p w14:paraId="56C1F2DE" w14:textId="698F1B38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321414C0" w14:textId="476CE8AF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382760BC" w14:textId="72153D82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56D5F356" w14:textId="68E51311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37195170" w14:textId="6155FC7E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3AC46090" w14:textId="07130AA0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538A6DBC" w14:textId="00A09D31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2CBB16C0" w14:textId="20649533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4DBC9583" w14:textId="56C0ABD3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388CAF18" w14:textId="082605B6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35B5D05D" w14:textId="1B0750EF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02B8AFCD" w14:textId="023D1030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7BA2A434" w14:textId="29825A85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08D7676D" w14:textId="4AA78289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1747959E" w14:textId="30438BB1" w:rsidR="009E5586" w:rsidRDefault="009E5586">
      <w:pPr>
        <w:pStyle w:val="Zkladntext1"/>
        <w:rPr>
          <w:rStyle w:val="Zkladntext"/>
          <w:sz w:val="8"/>
          <w:szCs w:val="8"/>
        </w:rPr>
      </w:pPr>
    </w:p>
    <w:p w14:paraId="2A52CF1B" w14:textId="77777777" w:rsidR="009E5586" w:rsidRPr="009E5586" w:rsidRDefault="009E5586">
      <w:pPr>
        <w:pStyle w:val="Zkladntext1"/>
        <w:rPr>
          <w:sz w:val="8"/>
          <w:szCs w:val="8"/>
        </w:rPr>
      </w:pPr>
    </w:p>
    <w:p w14:paraId="40A2CF8A" w14:textId="415D13EC" w:rsidR="009E5586" w:rsidRDefault="009E5586">
      <w:pPr>
        <w:pStyle w:val="Zkladntext1"/>
        <w:spacing w:line="295" w:lineRule="auto"/>
        <w:rPr>
          <w:rStyle w:val="Zkladntext"/>
          <w:b/>
          <w:bCs/>
          <w:sz w:val="8"/>
          <w:szCs w:val="8"/>
        </w:rPr>
      </w:pPr>
    </w:p>
    <w:p w14:paraId="51CFEE1F" w14:textId="2C2F600D" w:rsidR="009E5586" w:rsidRDefault="009E5586">
      <w:pPr>
        <w:pStyle w:val="Zkladntext1"/>
        <w:spacing w:line="295" w:lineRule="auto"/>
        <w:rPr>
          <w:rStyle w:val="Zkladntext"/>
          <w:b/>
          <w:bCs/>
          <w:sz w:val="8"/>
          <w:szCs w:val="8"/>
        </w:rPr>
      </w:pPr>
    </w:p>
    <w:p w14:paraId="5D9371B5" w14:textId="77777777" w:rsidR="009E5586" w:rsidRDefault="009E5586">
      <w:pPr>
        <w:pStyle w:val="Zkladntext1"/>
        <w:spacing w:line="295" w:lineRule="auto"/>
        <w:rPr>
          <w:rStyle w:val="Zkladntext"/>
          <w:b/>
          <w:bCs/>
          <w:sz w:val="8"/>
          <w:szCs w:val="8"/>
        </w:rPr>
      </w:pPr>
    </w:p>
    <w:p w14:paraId="0A4B6155" w14:textId="77777777" w:rsidR="009E5586" w:rsidRDefault="009E5586">
      <w:pPr>
        <w:pStyle w:val="Zkladntext1"/>
        <w:spacing w:line="295" w:lineRule="auto"/>
        <w:rPr>
          <w:rStyle w:val="Zkladntext"/>
          <w:b/>
          <w:bCs/>
          <w:sz w:val="8"/>
          <w:szCs w:val="8"/>
        </w:rPr>
      </w:pPr>
    </w:p>
    <w:p w14:paraId="56E67528" w14:textId="77777777" w:rsidR="009E5586" w:rsidRDefault="009E5586">
      <w:pPr>
        <w:pStyle w:val="Zkladntext1"/>
        <w:spacing w:line="295" w:lineRule="auto"/>
        <w:rPr>
          <w:rStyle w:val="Zkladntext"/>
          <w:b/>
          <w:bCs/>
          <w:sz w:val="8"/>
          <w:szCs w:val="8"/>
        </w:rPr>
      </w:pPr>
    </w:p>
    <w:tbl>
      <w:tblPr>
        <w:tblpPr w:leftFromText="141" w:rightFromText="141" w:vertAnchor="text" w:horzAnchor="page" w:tblpX="15992" w:tblpY="-99"/>
        <w:tblW w:w="4845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"/>
        <w:gridCol w:w="154"/>
        <w:gridCol w:w="191"/>
        <w:gridCol w:w="195"/>
        <w:gridCol w:w="194"/>
        <w:gridCol w:w="194"/>
        <w:gridCol w:w="194"/>
        <w:gridCol w:w="190"/>
        <w:gridCol w:w="194"/>
        <w:gridCol w:w="194"/>
        <w:gridCol w:w="194"/>
        <w:gridCol w:w="194"/>
        <w:gridCol w:w="190"/>
        <w:gridCol w:w="194"/>
        <w:gridCol w:w="194"/>
        <w:gridCol w:w="194"/>
        <w:gridCol w:w="194"/>
        <w:gridCol w:w="191"/>
        <w:gridCol w:w="262"/>
      </w:tblGrid>
      <w:tr w:rsidR="00DC080C" w14:paraId="30FA0AE2" w14:textId="77777777" w:rsidTr="00DC080C">
        <w:trPr>
          <w:cantSplit/>
          <w:trHeight w:hRule="exact" w:val="1134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textDirection w:val="btLr"/>
          </w:tcPr>
          <w:p w14:paraId="03E51B79" w14:textId="5A0E35B2" w:rsidR="00DC080C" w:rsidRDefault="00DC080C" w:rsidP="00DC080C">
            <w:pPr>
              <w:pStyle w:val="Jin0"/>
              <w:spacing w:line="240" w:lineRule="auto"/>
              <w:jc w:val="center"/>
              <w:rPr>
                <w:sz w:val="8"/>
                <w:szCs w:val="8"/>
              </w:rPr>
            </w:pPr>
            <w:bookmarkStart w:id="2" w:name="_Hlk120801619"/>
            <w:r>
              <w:rPr>
                <w:rStyle w:val="Jin"/>
                <w:sz w:val="8"/>
              </w:rPr>
              <w:t>Barevný odstín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75BA9D5" w14:textId="1A85AD99" w:rsidR="00DC080C" w:rsidRPr="00492B5D" w:rsidRDefault="00DC080C" w:rsidP="00DC080C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EFEAF" w14:textId="6E2EC3E7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E7ABF01" wp14:editId="169C25EF">
                      <wp:simplePos x="0" y="0"/>
                      <wp:positionH relativeFrom="column">
                        <wp:posOffset>-178956</wp:posOffset>
                      </wp:positionH>
                      <wp:positionV relativeFrom="paragraph">
                        <wp:posOffset>271049</wp:posOffset>
                      </wp:positionV>
                      <wp:extent cx="302260" cy="183515"/>
                      <wp:effectExtent l="0" t="0" r="0" b="0"/>
                      <wp:wrapNone/>
                      <wp:docPr id="203" name="Textové po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4A5BD" w14:textId="5EF21432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D4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ABF01" id="Textové pole 203" o:spid="_x0000_s1027" type="#_x0000_t202" style="position:absolute;margin-left:-14.1pt;margin-top:21.35pt;width:23.8pt;height:14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" filled="f" stroked="f">
                      <v:textbox style="layout-flow:vertical;mso-layout-flow-alt:bottom-to-top">
                        <w:txbxContent>
                          <w:p w14:paraId="1A34A5BD" w14:textId="5EF21432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117BBDD" wp14:editId="0D35BED5">
                      <wp:simplePos x="0" y="0"/>
                      <wp:positionH relativeFrom="column">
                        <wp:posOffset>-190294</wp:posOffset>
                      </wp:positionH>
                      <wp:positionV relativeFrom="paragraph">
                        <wp:posOffset>779164</wp:posOffset>
                      </wp:positionV>
                      <wp:extent cx="302260" cy="183515"/>
                      <wp:effectExtent l="0" t="0" r="0" b="0"/>
                      <wp:wrapNone/>
                      <wp:docPr id="202" name="Textové po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CF733" w14:textId="2C48A4CF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D2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7BBDD" id="Textové pole 202" o:spid="_x0000_s1028" type="#_x0000_t202" style="position:absolute;margin-left:-15pt;margin-top:61.35pt;width:23.8pt;height:14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" filled="f" stroked="f">
                      <v:textbox style="layout-flow:vertical;mso-layout-flow-alt:bottom-to-top">
                        <w:txbxContent>
                          <w:p w14:paraId="120CF733" w14:textId="2C48A4CF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D2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D6328" w14:textId="36BBF7C0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3C61B85E" w14:textId="1AE96B15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AC8E4" w14:textId="5C5F96B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98508" w14:textId="018E190B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1523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B8DF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277AD" w14:textId="353A9245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6091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821C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5C33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FC81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7F6CC8EA" w14:textId="029DA430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4A4A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14:paraId="2F0E81CD" w14:textId="77777777" w:rsidR="00DC080C" w:rsidRDefault="00DC080C" w:rsidP="00DC080C">
            <w:pPr>
              <w:ind w:left="113" w:right="113"/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14:paraId="5A96601A" w14:textId="0988FD96" w:rsidR="00DC080C" w:rsidRDefault="00DC080C" w:rsidP="00DC080C">
            <w:pPr>
              <w:ind w:left="113"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B2B2"/>
          </w:tcPr>
          <w:p w14:paraId="55F19BF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25E6D693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03804F01" w14:textId="77777777" w:rsidR="00DC080C" w:rsidRDefault="00DC080C" w:rsidP="00DC080C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C63971A" w14:textId="20A6686E" w:rsidR="00DC080C" w:rsidRPr="00492B5D" w:rsidRDefault="00DC080C" w:rsidP="00DC080C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43A8B40F" w14:textId="794A747D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087C7" w14:textId="58E2C25E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5BF7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E76AB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B5A6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925C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AE16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67A1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6DBB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7ABA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1445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8990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77F4457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9B37B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75A04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5075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B2B2"/>
          </w:tcPr>
          <w:p w14:paraId="14C6B3A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35900B1C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23C29521" w14:textId="77777777" w:rsidR="00DC080C" w:rsidRDefault="00DC080C" w:rsidP="00DC080C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ADFD0A7" w14:textId="4813E64C" w:rsidR="00DC080C" w:rsidRPr="00492B5D" w:rsidRDefault="00DC080C" w:rsidP="00DC080C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48350" w14:textId="3E76D81D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9D6DE2D" wp14:editId="07672946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-11228</wp:posOffset>
                      </wp:positionV>
                      <wp:extent cx="302260" cy="183515"/>
                      <wp:effectExtent l="0" t="0" r="0" b="0"/>
                      <wp:wrapNone/>
                      <wp:docPr id="201" name="Textové po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6F98D" w14:textId="1AAD3BA7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C4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DE2D" id="Textové pole 201" o:spid="_x0000_s1029" type="#_x0000_t202" style="position:absolute;margin-left:-15.05pt;margin-top:-.9pt;width:23.8pt;height:14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" filled="f" stroked="f">
                      <v:textbox style="layout-flow:vertical;mso-layout-flow-alt:bottom-to-top">
                        <w:txbxContent>
                          <w:p w14:paraId="3496F98D" w14:textId="1AAD3BA7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C4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E7C9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783E6F50" w14:textId="2D9B5B31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154B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AB92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D14FB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AD3E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FFBEB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0267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F55C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A8AE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143EF26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649F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1A56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30F7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5717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B2B2"/>
          </w:tcPr>
          <w:p w14:paraId="35AFD52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5AE7071E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72070CE2" w14:textId="77777777" w:rsidR="00DC080C" w:rsidRDefault="00DC080C" w:rsidP="00DC080C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3862088" w14:textId="57905AAA" w:rsidR="00DC080C" w:rsidRPr="00492B5D" w:rsidRDefault="00DC080C" w:rsidP="00DC080C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1B9AC093" w14:textId="00DDF5C7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C5E9A73" wp14:editId="715F30BC">
                      <wp:simplePos x="0" y="0"/>
                      <wp:positionH relativeFrom="column">
                        <wp:posOffset>-170404</wp:posOffset>
                      </wp:positionH>
                      <wp:positionV relativeFrom="paragraph">
                        <wp:posOffset>17946</wp:posOffset>
                      </wp:positionV>
                      <wp:extent cx="302260" cy="183515"/>
                      <wp:effectExtent l="0" t="0" r="0" b="0"/>
                      <wp:wrapNone/>
                      <wp:docPr id="200" name="Textové po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A88A0" w14:textId="5969CC1A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C2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E9A73" id="Textové pole 200" o:spid="_x0000_s1030" type="#_x0000_t202" style="position:absolute;margin-left:-13.4pt;margin-top:1.4pt;width:23.8pt;height:14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" filled="f" stroked="f">
                      <v:textbox style="layout-flow:vertical;mso-layout-flow-alt:bottom-to-top">
                        <w:txbxContent>
                          <w:p w14:paraId="5E7A88A0" w14:textId="5969CC1A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C2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A7F9A" w14:textId="70BF95AD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DF343" w14:textId="71E518AB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A33A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C26C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827B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84A4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68BF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54EF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31C5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2F4321E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77A4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AAF7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B230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AB9F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D72C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B2B2"/>
          </w:tcPr>
          <w:p w14:paraId="5CF916A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048A6F7D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6C08ECCD" w14:textId="77777777" w:rsidR="00DC080C" w:rsidRDefault="00DC080C" w:rsidP="00DC080C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2D716BAF" w14:textId="77777777" w:rsidR="00DC080C" w:rsidRPr="00492B5D" w:rsidRDefault="00DC080C" w:rsidP="00DC080C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CF21C" w14:textId="00A7BBFC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85DB5A9" wp14:editId="27A3E528">
                      <wp:simplePos x="0" y="0"/>
                      <wp:positionH relativeFrom="column">
                        <wp:posOffset>-187930</wp:posOffset>
                      </wp:positionH>
                      <wp:positionV relativeFrom="paragraph">
                        <wp:posOffset>54684</wp:posOffset>
                      </wp:positionV>
                      <wp:extent cx="302260" cy="183515"/>
                      <wp:effectExtent l="0" t="0" r="0" b="0"/>
                      <wp:wrapNone/>
                      <wp:docPr id="199" name="Textové po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FAB20" w14:textId="4E16CEA8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B3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DB5A9" id="Textové pole 199" o:spid="_x0000_s1031" type="#_x0000_t202" style="position:absolute;margin-left:-14.8pt;margin-top:4.3pt;width:23.8pt;height:14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" filled="f" stroked="f">
                      <v:textbox style="layout-flow:vertical;mso-layout-flow-alt:bottom-to-top">
                        <w:txbxContent>
                          <w:p w14:paraId="4F1FAB20" w14:textId="4E16CEA8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B3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04211EB3" w14:textId="7DC74469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37CB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3469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8538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9CDF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062A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5E1F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B4C4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077AF1F4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0D85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7312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598E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8D4A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2DD9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1C8CACC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DE30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3E9DE0B9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4DE3C4E2" w14:textId="77777777" w:rsidR="00DC080C" w:rsidRDefault="00DC080C" w:rsidP="00DC080C"/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3604EDF7" w14:textId="19010FDB" w:rsidR="00DC080C" w:rsidRPr="00492B5D" w:rsidRDefault="00DC080C" w:rsidP="00DC080C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9EABA" w14:textId="38E1F278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96E24E9" wp14:editId="03EF625B">
                      <wp:simplePos x="0" y="0"/>
                      <wp:positionH relativeFrom="column">
                        <wp:posOffset>-192313</wp:posOffset>
                      </wp:positionH>
                      <wp:positionV relativeFrom="paragraph">
                        <wp:posOffset>159385</wp:posOffset>
                      </wp:positionV>
                      <wp:extent cx="302260" cy="183515"/>
                      <wp:effectExtent l="0" t="0" r="0" b="0"/>
                      <wp:wrapNone/>
                      <wp:docPr id="198" name="Textové po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C02E4" w14:textId="2737F205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B2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E24E9" id="Textové pole 198" o:spid="_x0000_s1032" type="#_x0000_t202" style="position:absolute;margin-left:-15.15pt;margin-top:12.55pt;width:23.8pt;height:14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" filled="f" stroked="f">
                      <v:textbox style="layout-flow:vertical;mso-layout-flow-alt:bottom-to-top">
                        <w:txbxContent>
                          <w:p w14:paraId="5C9C02E4" w14:textId="2737F205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B2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411EE525" w14:textId="740740F4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994C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D9C6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66D9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7270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103F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2256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2826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37C10E3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B56A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83C7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4FF2B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48FDEF3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EB53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C086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C35E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79091DA6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49C2FD50" w14:textId="77777777" w:rsidR="00DC080C" w:rsidRDefault="00DC080C" w:rsidP="00DC080C"/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14:paraId="587CB350" w14:textId="77777777" w:rsidR="00DC080C" w:rsidRPr="00492B5D" w:rsidRDefault="00DC080C" w:rsidP="00DC08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42F7E851" w14:textId="50E85689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8469D" w14:textId="58FD9793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9D10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5954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D599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25BDB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AB95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56E8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E6A7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6DB82CC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9BEF4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F849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D4DB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A872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6A8F7C5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21702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975C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2CEFF41B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6DC363F6" w14:textId="77777777" w:rsidR="00DC080C" w:rsidRDefault="00DC080C" w:rsidP="00DC080C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BDEBB8A" w14:textId="6620C653" w:rsidR="00DC080C" w:rsidRPr="00492B5D" w:rsidRDefault="00DC080C" w:rsidP="00DC08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2ACDA1FB" w14:textId="26A6807D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86FEE91" wp14:editId="090E97DE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43834</wp:posOffset>
                      </wp:positionV>
                      <wp:extent cx="302260" cy="183515"/>
                      <wp:effectExtent l="0" t="0" r="0" b="0"/>
                      <wp:wrapNone/>
                      <wp:docPr id="197" name="Textové po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03FFB" w14:textId="37C4E81C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FEE91" id="Textové pole 197" o:spid="_x0000_s1033" type="#_x0000_t202" style="position:absolute;margin-left:-14.25pt;margin-top:3.45pt;width:23.8pt;height:14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" filled="f" stroked="f">
                      <v:textbox style="layout-flow:vertical;mso-layout-flow-alt:bottom-to-top">
                        <w:txbxContent>
                          <w:p w14:paraId="61D03FFB" w14:textId="37C4E81C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B1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BF5F9" w14:textId="09B096F4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8187E" w14:textId="069EE4FD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054B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FD4F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AD13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8122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C40D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24909BE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9A2F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CCFF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31D7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DEC7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79E57EB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A815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052E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243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291F1293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0C746F47" w14:textId="77777777" w:rsidR="00DC080C" w:rsidRDefault="00DC080C" w:rsidP="00DC080C"/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9DDA47F" w14:textId="34106291" w:rsidR="00DC080C" w:rsidRPr="00492B5D" w:rsidRDefault="00DC080C" w:rsidP="00DC080C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C94B1" w14:textId="73A22419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A41DAD6" wp14:editId="753A0086">
                      <wp:simplePos x="0" y="0"/>
                      <wp:positionH relativeFrom="column">
                        <wp:posOffset>-180564</wp:posOffset>
                      </wp:positionH>
                      <wp:positionV relativeFrom="paragraph">
                        <wp:posOffset>193990</wp:posOffset>
                      </wp:positionV>
                      <wp:extent cx="302260" cy="183515"/>
                      <wp:effectExtent l="0" t="0" r="0" b="0"/>
                      <wp:wrapNone/>
                      <wp:docPr id="196" name="Textové po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F8067" w14:textId="67F19EE3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A4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1DAD6" id="Textové pole 196" o:spid="_x0000_s1034" type="#_x0000_t202" style="position:absolute;margin-left:-14.2pt;margin-top:15.25pt;width:23.8pt;height:14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" filled="f" stroked="f">
                      <v:textbox style="layout-flow:vertical;mso-layout-flow-alt:bottom-to-top">
                        <w:txbxContent>
                          <w:p w14:paraId="4DAF8067" w14:textId="67F19EE3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A4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52E15478" w14:textId="07D8A2F9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2575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D4C9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1231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BED1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36CF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4328F36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DEFC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3DAA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888E4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88A9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89A32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02883" w14:textId="62F56FFB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EF3D8" w14:textId="290B6733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D7F8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B2B2"/>
          </w:tcPr>
          <w:p w14:paraId="41926AFC" w14:textId="5B75BD8D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7DE5AA78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281860C1" w14:textId="77777777" w:rsidR="00DC080C" w:rsidRDefault="00DC080C" w:rsidP="00DC080C"/>
        </w:tc>
        <w:tc>
          <w:tcPr>
            <w:tcW w:w="211" w:type="pct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14:paraId="4A448D4D" w14:textId="77777777" w:rsidR="00DC080C" w:rsidRPr="00492B5D" w:rsidRDefault="00DC080C" w:rsidP="00DC08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D9DDC" w14:textId="5D3C941F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30CDE76D" w14:textId="02C5F03B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406A7" w14:textId="5DACDA7E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02E8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4CBA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68A5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5BA9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6BF4194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AC49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56C6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CECE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873C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EF67B" w14:textId="56D0B6C0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2AE5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626E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283F3EB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5C14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62509623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6EC9B554" w14:textId="77777777" w:rsidR="00DC080C" w:rsidRDefault="00DC080C" w:rsidP="00DC080C"/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4B3E3B8B" w14:textId="11866A79" w:rsidR="00DC080C" w:rsidRPr="00492B5D" w:rsidRDefault="00DC080C" w:rsidP="00DC080C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2D7F3038" w14:textId="6CAF4C7E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E4BD97B" wp14:editId="28C0FD25">
                      <wp:simplePos x="0" y="0"/>
                      <wp:positionH relativeFrom="column">
                        <wp:posOffset>-185008</wp:posOffset>
                      </wp:positionH>
                      <wp:positionV relativeFrom="paragraph">
                        <wp:posOffset>71418</wp:posOffset>
                      </wp:positionV>
                      <wp:extent cx="302260" cy="274849"/>
                      <wp:effectExtent l="0" t="0" r="0" b="0"/>
                      <wp:wrapNone/>
                      <wp:docPr id="195" name="Textové po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2748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EB5C2" w14:textId="76B5A3C4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A3.5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BD97B" id="Textové pole 195" o:spid="_x0000_s1035" type="#_x0000_t202" style="position:absolute;margin-left:-14.55pt;margin-top:5.6pt;width:23.8pt;height:21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" filled="f" stroked="f">
                      <v:textbox style="layout-flow:vertical;mso-layout-flow-alt:bottom-to-top">
                        <w:txbxContent>
                          <w:p w14:paraId="24CEB5C2" w14:textId="76B5A3C4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A3.5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99D54" w14:textId="05C8D02D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54FD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4F160" w14:textId="1BB5FCA2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CDCE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3221E" w14:textId="087D7F6F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5330CC7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FC1F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14CC4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AD6D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0D59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DDEE4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C81C2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ABA6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6FEDF3D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01A3B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B19F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4937CC23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489CA28B" w14:textId="77777777" w:rsidR="00DC080C" w:rsidRDefault="00DC080C" w:rsidP="00DC080C"/>
        </w:tc>
        <w:tc>
          <w:tcPr>
            <w:tcW w:w="211" w:type="pct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14:paraId="3C148291" w14:textId="77777777" w:rsidR="00DC080C" w:rsidRPr="00492B5D" w:rsidRDefault="00DC080C" w:rsidP="00DC08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1C6D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65973CD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4F5A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16F7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F34F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10102C7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7B72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A947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F24C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39873" w14:textId="67E3F77F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C54A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8ABEB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805A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DA2C0" w14:textId="0F6E62C6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9536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37C0697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B8B3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28A91E51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7C9F45EF" w14:textId="77777777" w:rsidR="00DC080C" w:rsidRDefault="00DC080C" w:rsidP="00DC080C"/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54ADF42" w14:textId="131FC5FD" w:rsidR="00DC080C" w:rsidRPr="00492B5D" w:rsidRDefault="00DC080C" w:rsidP="00DC080C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24639D27" w14:textId="44FB349B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AD340F1" wp14:editId="77CC38D6">
                      <wp:simplePos x="0" y="0"/>
                      <wp:positionH relativeFrom="column">
                        <wp:posOffset>-189380</wp:posOffset>
                      </wp:positionH>
                      <wp:positionV relativeFrom="paragraph">
                        <wp:posOffset>222268</wp:posOffset>
                      </wp:positionV>
                      <wp:extent cx="302260" cy="183515"/>
                      <wp:effectExtent l="0" t="0" r="0" b="0"/>
                      <wp:wrapNone/>
                      <wp:docPr id="194" name="Textové po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4499B" w14:textId="4DCE8815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A3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340F1" id="Textové pole 194" o:spid="_x0000_s1036" type="#_x0000_t202" style="position:absolute;margin-left:-14.9pt;margin-top:17.5pt;width:23.8pt;height:14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" filled="f" stroked="f">
                      <v:textbox style="layout-flow:vertical;mso-layout-flow-alt:bottom-to-top">
                        <w:txbxContent>
                          <w:p w14:paraId="5F64499B" w14:textId="4DCE8815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A3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0A12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35A0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1272B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85CA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50388B0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A632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9F62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5181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A608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5248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65B9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41A35" w14:textId="5895261D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E03C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7BC3965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AE55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DFA5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01FE19D4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7AFCCCEF" w14:textId="77777777" w:rsidR="00DC080C" w:rsidRDefault="00DC080C" w:rsidP="00DC080C"/>
        </w:tc>
        <w:tc>
          <w:tcPr>
            <w:tcW w:w="211" w:type="pct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14:paraId="4F4EDFEA" w14:textId="77777777" w:rsidR="00DC080C" w:rsidRPr="00492B5D" w:rsidRDefault="00DC080C" w:rsidP="00DC08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1FF0EDD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16F8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F814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E68E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BABC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0EDACCA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A4C8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6CEC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78C5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F1270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314B4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DF1D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3A4A4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6D3FF1C1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A7292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A35C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F402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359D1241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0C3189E6" w14:textId="77777777" w:rsidR="00DC080C" w:rsidRDefault="00DC080C" w:rsidP="00DC080C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6383F2A7" w14:textId="02E2020E" w:rsidR="00DC080C" w:rsidRPr="00492B5D" w:rsidRDefault="00DC080C" w:rsidP="00DC080C">
            <w:pPr>
              <w:pStyle w:val="Jin0"/>
              <w:spacing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5800E70B" w14:textId="4947D0D4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0806073" wp14:editId="51525824">
                      <wp:simplePos x="0" y="0"/>
                      <wp:positionH relativeFrom="column">
                        <wp:posOffset>-180744</wp:posOffset>
                      </wp:positionH>
                      <wp:positionV relativeFrom="paragraph">
                        <wp:posOffset>53967</wp:posOffset>
                      </wp:positionV>
                      <wp:extent cx="302260" cy="183515"/>
                      <wp:effectExtent l="0" t="0" r="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CE67B" w14:textId="12E4938F" w:rsidR="00AE2D55" w:rsidRPr="00AE2D55" w:rsidRDefault="00AE2D55" w:rsidP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A2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06073" id="Textové pole 2" o:spid="_x0000_s1037" type="#_x0000_t202" style="position:absolute;margin-left:-14.25pt;margin-top:4.25pt;width:23.8pt;height:1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" filled="f" stroked="f">
                      <v:textbox style="layout-flow:vertical;mso-layout-flow-alt:bottom-to-top">
                        <w:txbxContent>
                          <w:p w14:paraId="7DFCE67B" w14:textId="12E4938F" w:rsidR="00AE2D55" w:rsidRPr="00AE2D55" w:rsidRDefault="00AE2D55" w:rsidP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A2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C819D" w14:textId="65B0878A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53E1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C2BA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1703BF6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3619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378AF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9861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A539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5678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25FB2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DF07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F56BC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07FF18A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28F6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3FAC5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832A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4582AA89" w14:textId="77777777" w:rsidTr="00DC080C">
        <w:trPr>
          <w:trHeight w:hRule="exact" w:val="432"/>
        </w:trPr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DADADA"/>
            <w:textDirection w:val="btLr"/>
          </w:tcPr>
          <w:p w14:paraId="65D227AB" w14:textId="77777777" w:rsidR="00DC080C" w:rsidRDefault="00DC080C" w:rsidP="00DC080C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A48C614" w14:textId="790775F3" w:rsidR="00DC080C" w:rsidRPr="00492B5D" w:rsidRDefault="00DC080C" w:rsidP="00DC08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64E3C9E0" w14:textId="56E028DF" w:rsidR="00DC080C" w:rsidRDefault="00AE2D55" w:rsidP="00DC080C">
            <w:pPr>
              <w:rPr>
                <w:sz w:val="10"/>
                <w:szCs w:val="10"/>
              </w:rPr>
            </w:pPr>
            <w:r>
              <w:rPr>
                <w:rStyle w:val="Zkladntext"/>
                <w:noProof/>
                <w:sz w:val="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498BF2B" wp14:editId="5362A905">
                      <wp:simplePos x="0" y="0"/>
                      <wp:positionH relativeFrom="column">
                        <wp:posOffset>-172349</wp:posOffset>
                      </wp:positionH>
                      <wp:positionV relativeFrom="paragraph">
                        <wp:posOffset>50446</wp:posOffset>
                      </wp:positionV>
                      <wp:extent cx="302260" cy="183515"/>
                      <wp:effectExtent l="0" t="0" r="0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76D27" w14:textId="5372D4D1" w:rsidR="00AE2D55" w:rsidRPr="00AE2D55" w:rsidRDefault="00AE2D55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8BF2B" id="_x0000_s1038" type="#_x0000_t202" style="position:absolute;margin-left:-13.55pt;margin-top:3.95pt;width:23.8pt;height:1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" filled="f" stroked="f">
                      <v:textbox style="layout-flow:vertical;mso-layout-flow-alt:bottom-to-top">
                        <w:txbxContent>
                          <w:p w14:paraId="46976D27" w14:textId="5372D4D1" w:rsidR="00AE2D55" w:rsidRPr="00AE2D55" w:rsidRDefault="00AE2D55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A1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483B3" w14:textId="01995EF4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D1E0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1B75CEA2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4D966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4C88A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E2F99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4D5C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9FAED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C2273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27324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7EBF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546CB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B2B2B2"/>
          </w:tcPr>
          <w:p w14:paraId="71299337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18B0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F9B08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B55AE" w14:textId="77777777" w:rsidR="00DC080C" w:rsidRDefault="00DC080C" w:rsidP="00DC080C">
            <w:pPr>
              <w:rPr>
                <w:sz w:val="10"/>
                <w:szCs w:val="10"/>
              </w:rPr>
            </w:pPr>
          </w:p>
        </w:tc>
      </w:tr>
      <w:tr w:rsidR="00DC080C" w14:paraId="5C49E1A8" w14:textId="77777777" w:rsidTr="00DC080C">
        <w:trPr>
          <w:cantSplit/>
          <w:trHeight w:hRule="exact" w:val="2842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40D517B2" w14:textId="2649EE11" w:rsidR="00DC080C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rStyle w:val="Jin"/>
                <w:sz w:val="8"/>
              </w:rPr>
              <w:t xml:space="preserve"> </w:t>
            </w:r>
            <w:r>
              <w:rPr>
                <w:rStyle w:val="Jin"/>
              </w:rPr>
              <w:t xml:space="preserve">   </w:t>
            </w:r>
            <w:r>
              <w:rPr>
                <w:rStyle w:val="Jin"/>
                <w:sz w:val="8"/>
              </w:rPr>
              <w:t>Složka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49FADDE8" w14:textId="77777777" w:rsidR="00DC080C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šedý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381FE9BE" w14:textId="01F1BA39" w:rsidR="00DC080C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žlutý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3B56FD68" w14:textId="77777777" w:rsidR="00DC080C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hnědý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13446164" w14:textId="77777777" w:rsidR="00DC080C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Dentin A1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4158EE4D" w14:textId="77777777" w:rsidR="00DC080C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Dentin A2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0BBAE9ED" w14:textId="77777777" w:rsidR="00DC080C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Dentin A3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1CACD66F" w14:textId="78FA40CD" w:rsidR="00DC080C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Dentin A3.5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2DAB0FAE" w14:textId="78F29433" w:rsidR="00DC080C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Dentin A4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16855843" w14:textId="77777777" w:rsidR="00DC080C" w:rsidRPr="00C5634E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Dentin B1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1497B1D9" w14:textId="77777777" w:rsidR="00DC080C" w:rsidRPr="00C5634E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Dentin B2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1A8E8B74" w14:textId="77777777" w:rsidR="00DC080C" w:rsidRPr="00C5634E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Dentin C2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6988AEC4" w14:textId="77777777" w:rsidR="00DC080C" w:rsidRPr="00C5634E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Dentin C4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3BA575F0" w14:textId="2B3D6929" w:rsidR="00DC080C" w:rsidRPr="00C5634E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Dentin D2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55AA3EC5" w14:textId="1167D7BA" w:rsidR="00DC080C" w:rsidRDefault="00DC080C" w:rsidP="00DC080C">
            <w:pPr>
              <w:pStyle w:val="Jin0"/>
              <w:spacing w:line="240" w:lineRule="auto"/>
              <w:rPr>
                <w:sz w:val="8"/>
                <w:szCs w:val="8"/>
              </w:rPr>
            </w:pPr>
            <w:r>
              <w:rPr>
                <w:sz w:val="8"/>
              </w:rPr>
              <w:t xml:space="preserve">     Sklovina E1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7F36E973" w14:textId="77777777" w:rsidR="00DC080C" w:rsidRDefault="00DC080C" w:rsidP="00DC080C">
            <w:pPr>
              <w:pStyle w:val="Jin0"/>
              <w:spacing w:line="240" w:lineRule="auto"/>
              <w:ind w:left="113" w:right="113"/>
              <w:rPr>
                <w:sz w:val="8"/>
                <w:szCs w:val="8"/>
              </w:rPr>
            </w:pPr>
            <w:r>
              <w:rPr>
                <w:sz w:val="8"/>
              </w:rPr>
              <w:t>Sklovina E2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textDirection w:val="btLr"/>
            <w:vAlign w:val="bottom"/>
          </w:tcPr>
          <w:p w14:paraId="78A6D177" w14:textId="77777777" w:rsidR="00DC080C" w:rsidRDefault="00DC080C" w:rsidP="00DC080C">
            <w:pPr>
              <w:pStyle w:val="Jin0"/>
              <w:spacing w:line="240" w:lineRule="auto"/>
              <w:ind w:left="113" w:right="113"/>
              <w:rPr>
                <w:sz w:val="8"/>
                <w:szCs w:val="8"/>
              </w:rPr>
            </w:pPr>
            <w:r>
              <w:rPr>
                <w:sz w:val="8"/>
              </w:rPr>
              <w:t>Sklovina E3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textDirection w:val="btLr"/>
            <w:vAlign w:val="bottom"/>
          </w:tcPr>
          <w:p w14:paraId="32BEC9A1" w14:textId="661665E5" w:rsidR="00DC080C" w:rsidRDefault="00DC080C" w:rsidP="00DC080C">
            <w:pPr>
              <w:pStyle w:val="Jin0"/>
              <w:spacing w:after="220" w:line="240" w:lineRule="auto"/>
              <w:ind w:left="113" w:right="113"/>
              <w:rPr>
                <w:sz w:val="8"/>
                <w:szCs w:val="8"/>
              </w:rPr>
            </w:pPr>
            <w:r>
              <w:rPr>
                <w:sz w:val="8"/>
              </w:rPr>
              <w:t>Sklovina E4</w:t>
            </w:r>
          </w:p>
        </w:tc>
      </w:tr>
      <w:bookmarkEnd w:id="2"/>
    </w:tbl>
    <w:p w14:paraId="6AA93CE7" w14:textId="77777777" w:rsidR="009E5586" w:rsidRDefault="009E5586">
      <w:pPr>
        <w:pStyle w:val="Zkladntext1"/>
        <w:spacing w:line="295" w:lineRule="auto"/>
        <w:rPr>
          <w:rStyle w:val="Zkladntext"/>
          <w:b/>
          <w:bCs/>
          <w:sz w:val="8"/>
          <w:szCs w:val="8"/>
        </w:rPr>
      </w:pPr>
    </w:p>
    <w:p w14:paraId="7C57EE79" w14:textId="77777777" w:rsidR="009E5586" w:rsidRDefault="009E5586">
      <w:pPr>
        <w:pStyle w:val="Zkladntext1"/>
        <w:spacing w:line="295" w:lineRule="auto"/>
        <w:rPr>
          <w:rStyle w:val="Zkladntext"/>
          <w:b/>
          <w:bCs/>
          <w:sz w:val="8"/>
          <w:szCs w:val="8"/>
        </w:rPr>
      </w:pPr>
    </w:p>
    <w:p w14:paraId="2F14D256" w14:textId="053D3F0F" w:rsidR="009E5586" w:rsidRDefault="009E5586">
      <w:pPr>
        <w:pStyle w:val="Zkladntext1"/>
        <w:spacing w:line="295" w:lineRule="auto"/>
        <w:rPr>
          <w:rStyle w:val="Zkladntext"/>
          <w:b/>
          <w:bCs/>
          <w:sz w:val="8"/>
          <w:szCs w:val="8"/>
        </w:rPr>
      </w:pPr>
    </w:p>
    <w:p w14:paraId="172491CC" w14:textId="5464837A" w:rsidR="004D160E" w:rsidRPr="009E5586" w:rsidRDefault="00000000">
      <w:pPr>
        <w:pStyle w:val="Zkladntext1"/>
        <w:spacing w:line="295" w:lineRule="auto"/>
        <w:rPr>
          <w:sz w:val="8"/>
          <w:szCs w:val="8"/>
        </w:rPr>
      </w:pPr>
      <w:r>
        <w:rPr>
          <w:rStyle w:val="Zkladntext"/>
          <w:b/>
          <w:sz w:val="8"/>
        </w:rPr>
        <w:t>Skladování a zacházení</w:t>
      </w:r>
    </w:p>
    <w:p w14:paraId="70F9F9B3" w14:textId="4EA85215" w:rsidR="004D160E" w:rsidRPr="009E5586" w:rsidRDefault="00000000">
      <w:pPr>
        <w:pStyle w:val="Zkladntext1"/>
        <w:spacing w:line="295" w:lineRule="auto"/>
        <w:rPr>
          <w:sz w:val="8"/>
          <w:szCs w:val="8"/>
        </w:rPr>
      </w:pPr>
      <w:r>
        <w:rPr>
          <w:rStyle w:val="Zkladntext"/>
          <w:sz w:val="8"/>
        </w:rPr>
        <w:t>Tekutá složka je citlivá na teplotu a UV záření, jejichž účinkem může dojít k nekontrolované polymerační reakci. Složky produktu musí být skladovány v prodejních obalech, na temném a dobře větraném místě nepřístupném pro děti při teplotě 5-25 °C. Nepoužívejte výrobek po uplynutí doby použitelnosti uvedené na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prodejním obalu a na etiketách složek výrobku.</w:t>
      </w:r>
    </w:p>
    <w:p w14:paraId="40ED49E1" w14:textId="344D0D1D" w:rsidR="004D160E" w:rsidRPr="009E5586" w:rsidRDefault="00000000">
      <w:pPr>
        <w:pStyle w:val="Zkladntext1"/>
        <w:spacing w:line="295" w:lineRule="auto"/>
        <w:rPr>
          <w:sz w:val="8"/>
          <w:szCs w:val="8"/>
        </w:rPr>
      </w:pPr>
      <w:r>
        <w:rPr>
          <w:rStyle w:val="Zkladntext"/>
          <w:b/>
          <w:sz w:val="8"/>
        </w:rPr>
        <w:t>Pokyny pro likvidaci</w:t>
      </w:r>
    </w:p>
    <w:p w14:paraId="6A380E55" w14:textId="4CD6001D" w:rsidR="004D160E" w:rsidRDefault="00000000">
      <w:pPr>
        <w:pStyle w:val="Zkladntext1"/>
        <w:spacing w:line="295" w:lineRule="auto"/>
        <w:rPr>
          <w:rStyle w:val="Zkladntext"/>
          <w:sz w:val="8"/>
          <w:szCs w:val="8"/>
        </w:rPr>
      </w:pPr>
      <w:r>
        <w:rPr>
          <w:rStyle w:val="Zkladntext"/>
          <w:sz w:val="8"/>
        </w:rPr>
        <w:t xml:space="preserve">Likvidujte v souladu s platnými předpisy. Kartonové obaly, etikety, </w:t>
      </w:r>
      <w:proofErr w:type="gramStart"/>
      <w:r>
        <w:rPr>
          <w:rStyle w:val="Zkladntext"/>
          <w:sz w:val="8"/>
        </w:rPr>
        <w:t>návody - možnost</w:t>
      </w:r>
      <w:proofErr w:type="gramEnd"/>
      <w:r>
        <w:rPr>
          <w:rStyle w:val="Zkladntext"/>
          <w:sz w:val="8"/>
        </w:rPr>
        <w:t xml:space="preserve"> recyklace, likvidujte jako komunální odpad bez nebezpečných složek. Prášková složka a obalové materiály nejsou nebezpečné. Likvidujte jako komunální odpad bez nebezpečných složek. V případě plastových obalů je možná recyklace. Tekutá složka a obaly tekuté složky představují nebezpečný odpad. Předejte k likvidaci autorizovanému zpracovateli odpadů.</w:t>
      </w:r>
    </w:p>
    <w:p w14:paraId="48CF2E54" w14:textId="64A33F9D" w:rsidR="009E5586" w:rsidRPr="009E5586" w:rsidRDefault="009E5586">
      <w:pPr>
        <w:pStyle w:val="Zkladntext1"/>
        <w:spacing w:line="295" w:lineRule="auto"/>
        <w:rPr>
          <w:sz w:val="8"/>
          <w:szCs w:val="8"/>
        </w:rPr>
      </w:pPr>
    </w:p>
    <w:p w14:paraId="038ACBAB" w14:textId="77777777" w:rsidR="004D160E" w:rsidRPr="009E5586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>Prevence problémů (2)</w:t>
      </w:r>
    </w:p>
    <w:p w14:paraId="7EB40B1A" w14:textId="4F312588" w:rsidR="004D160E" w:rsidRDefault="00000000">
      <w:pPr>
        <w:pStyle w:val="Zkladntext1"/>
        <w:jc w:val="both"/>
        <w:rPr>
          <w:sz w:val="8"/>
          <w:szCs w:val="8"/>
        </w:rPr>
      </w:pPr>
      <w:r>
        <w:rPr>
          <w:rStyle w:val="Zkladntext"/>
          <w:sz w:val="8"/>
        </w:rPr>
        <w:t xml:space="preserve">Viz web: </w:t>
      </w:r>
      <w:hyperlink r:id="rId12" w:history="1">
        <w:r>
          <w:rPr>
            <w:rStyle w:val="Zkladntext"/>
            <w:b/>
            <w:sz w:val="8"/>
            <w:u w:val="single"/>
          </w:rPr>
          <w:t>www.everall7.pl</w:t>
        </w:r>
      </w:hyperlink>
    </w:p>
    <w:p w14:paraId="2B79A428" w14:textId="4226BB1C" w:rsidR="009E5586" w:rsidRPr="009E5586" w:rsidRDefault="009E5586">
      <w:pPr>
        <w:pStyle w:val="Zkladntext1"/>
        <w:jc w:val="both"/>
        <w:rPr>
          <w:sz w:val="8"/>
          <w:szCs w:val="8"/>
        </w:rPr>
      </w:pPr>
    </w:p>
    <w:p w14:paraId="5C1AD62F" w14:textId="6F735703" w:rsidR="004D160E" w:rsidRPr="009E5586" w:rsidRDefault="00000000">
      <w:pPr>
        <w:pStyle w:val="Zkladntext1"/>
        <w:spacing w:line="312" w:lineRule="auto"/>
        <w:jc w:val="both"/>
        <w:rPr>
          <w:sz w:val="8"/>
          <w:szCs w:val="8"/>
        </w:rPr>
      </w:pPr>
      <w:r>
        <w:rPr>
          <w:rStyle w:val="Zkladntext"/>
          <w:b/>
          <w:sz w:val="8"/>
        </w:rPr>
        <w:t xml:space="preserve">Hlášení závažných incidentů: </w:t>
      </w:r>
      <w:r>
        <w:rPr>
          <w:rStyle w:val="Zkladntext"/>
          <w:sz w:val="8"/>
        </w:rPr>
        <w:t>Jakékoli závažné incidenty související s produkty musí být hlášeny výrobci a příslušnému úřadu v souladu s místními předpisy.</w:t>
      </w:r>
    </w:p>
    <w:p w14:paraId="0C97BF17" w14:textId="0C87CF71" w:rsidR="004D160E" w:rsidRPr="009E5586" w:rsidRDefault="00000000">
      <w:pPr>
        <w:pStyle w:val="Zkladntext1"/>
        <w:spacing w:after="120"/>
        <w:jc w:val="both"/>
        <w:rPr>
          <w:sz w:val="8"/>
          <w:szCs w:val="8"/>
        </w:rPr>
      </w:pPr>
      <w:r>
        <w:rPr>
          <w:rStyle w:val="Zkladntext"/>
          <w:sz w:val="8"/>
        </w:rPr>
        <w:t>Pokyny v písemné formě, ústní pokyny a informace předávané během prezentací výrobců jsou založeny na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současném stavu vědomostí v oblasti dentální techniky a technologie. Takto poskytované informace je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třeba považovat za závazné. Informace získané od třetích osob (vzhledem k jejich rozdílnému stupni autorizace) nezbavují uživatele povinnosti provádět osobní kontrolu, zda je přípravek určen pro zamýšlené použití. Vzhledem ke skutečnosti, že použití probíhá bez možnosti kontroly ze strany výrobce, se</w:t>
      </w:r>
      <w:r w:rsidR="00A16FF2">
        <w:rPr>
          <w:rStyle w:val="Zkladntext"/>
          <w:sz w:val="8"/>
        </w:rPr>
        <w:t> </w:t>
      </w:r>
      <w:r>
        <w:rPr>
          <w:rStyle w:val="Zkladntext"/>
          <w:sz w:val="8"/>
        </w:rPr>
        <w:t>odpovědnost výrobce omezuje na hodnotu poskytnutého materiálu.</w:t>
      </w:r>
    </w:p>
    <w:p w14:paraId="45714114" w14:textId="7C364CE5" w:rsidR="00DC080C" w:rsidRDefault="00EA7FC3">
      <w:pPr>
        <w:pStyle w:val="Zkladntext1"/>
      </w:pPr>
      <w:r>
        <w:rPr>
          <w:rStyle w:val="Zkladntext"/>
          <w:noProof/>
          <w:sz w:val="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96E086" wp14:editId="01420588">
                <wp:simplePos x="0" y="0"/>
                <wp:positionH relativeFrom="column">
                  <wp:posOffset>6472343</wp:posOffset>
                </wp:positionH>
                <wp:positionV relativeFrom="paragraph">
                  <wp:posOffset>1905</wp:posOffset>
                </wp:positionV>
                <wp:extent cx="302260" cy="459359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459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15E3" w14:textId="5969CDE9" w:rsidR="00EA7FC3" w:rsidRPr="00AE2D55" w:rsidRDefault="00EA7FC3" w:rsidP="00EA7FC3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</w:rPr>
                              <w:t>Pro A3, A3.5, A4 jsou možné různé varianty složení. Odstíny B2. V případě mladších pacientů se má používat světlejší sklovina; v případě starších osob o něco tmavší.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E086" id="_x0000_s1039" type="#_x0000_t202" style="position:absolute;margin-left:509.65pt;margin-top:.15pt;width:23.8pt;height:361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" filled="f" stroked="f">
                <v:textbox style="layout-flow:vertical;mso-layout-flow-alt:bottom-to-top">
                  <w:txbxContent>
                    <w:p w14:paraId="051615E3" w14:textId="5969CDE9" w:rsidR="00EA7FC3" w:rsidRPr="00AE2D55" w:rsidRDefault="00EA7FC3" w:rsidP="00EA7FC3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/>
                          <w:sz w:val="8"/>
                        </w:rPr>
                        <w:t>Pro A3, A3.5, A4 jsou možné různé varianty složení. Odstíny B2. V případě mladších pacientů se má používat světlejší sklovina; v případě starších osob o něco tmavší.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Zkladntext"/>
          <w:sz w:val="8"/>
        </w:rPr>
        <w:t>Budeme velmi vděční za všechny komentáře týkající se produktů, komentáře prosím zasílejte na naši adresu.</w:t>
      </w:r>
    </w:p>
    <w:p w14:paraId="348A8C0E" w14:textId="7C22284E" w:rsidR="004D160E" w:rsidRDefault="004D160E">
      <w:pPr>
        <w:pStyle w:val="Zkladntext1"/>
        <w:sectPr w:rsidR="004D160E" w:rsidSect="009E5586">
          <w:pgSz w:w="31680" w:h="12053" w:orient="landscape"/>
          <w:pgMar w:top="116" w:right="18293" w:bottom="116" w:left="0" w:header="0" w:footer="3" w:gutter="0"/>
          <w:pgNumType w:start="1"/>
          <w:cols w:num="3" w:space="1021"/>
          <w:noEndnote/>
          <w:docGrid w:linePitch="360"/>
        </w:sectPr>
      </w:pPr>
    </w:p>
    <w:p w14:paraId="422BBF7D" w14:textId="77777777" w:rsidR="004D160E" w:rsidRDefault="00000000">
      <w:pPr>
        <w:pStyle w:val="Nadpis20"/>
        <w:keepNext/>
        <w:keepLines/>
        <w:framePr w:w="2554" w:h="514" w:wrap="none" w:hAnchor="page" w:x="28163" w:y="3635"/>
        <w:spacing w:line="295" w:lineRule="auto"/>
        <w:jc w:val="center"/>
        <w:rPr>
          <w:sz w:val="17"/>
          <w:szCs w:val="17"/>
        </w:rPr>
      </w:pPr>
      <w:bookmarkStart w:id="3" w:name="bookmark4"/>
      <w:r>
        <w:rPr>
          <w:rStyle w:val="Nadpis2"/>
          <w:sz w:val="17"/>
          <w:u w:val="none"/>
        </w:rPr>
        <w:lastRenderedPageBreak/>
        <w:t xml:space="preserve">Teplem tuhnoucí akrylová pryskyřice pro </w:t>
      </w:r>
      <w:proofErr w:type="spellStart"/>
      <w:r>
        <w:rPr>
          <w:rStyle w:val="Nadpis2"/>
          <w:sz w:val="17"/>
          <w:u w:val="none"/>
        </w:rPr>
        <w:t>fazetování</w:t>
      </w:r>
      <w:proofErr w:type="spellEnd"/>
      <w:r>
        <w:rPr>
          <w:rStyle w:val="Nadpis2"/>
          <w:sz w:val="17"/>
          <w:u w:val="none"/>
        </w:rPr>
        <w:t xml:space="preserve"> korunek a můstků</w:t>
      </w:r>
      <w:bookmarkEnd w:id="3"/>
    </w:p>
    <w:p w14:paraId="235E066A" w14:textId="77777777" w:rsidR="004D160E" w:rsidRDefault="00000000">
      <w:pPr>
        <w:pStyle w:val="Nadpis10"/>
        <w:keepNext/>
        <w:keepLines/>
        <w:framePr w:w="1829" w:h="245" w:wrap="none" w:hAnchor="page" w:x="27361" w:y="9347"/>
        <w:jc w:val="left"/>
        <w:rPr>
          <w:sz w:val="17"/>
          <w:szCs w:val="17"/>
        </w:rPr>
      </w:pPr>
      <w:bookmarkStart w:id="4" w:name="bookmark6"/>
      <w:r>
        <w:rPr>
          <w:rStyle w:val="Nadpis1"/>
          <w:b/>
          <w:sz w:val="17"/>
        </w:rPr>
        <w:t>EN | PL | RU | UK</w:t>
      </w:r>
      <w:bookmarkEnd w:id="4"/>
    </w:p>
    <w:p w14:paraId="6928C87A" w14:textId="77777777" w:rsidR="004D160E" w:rsidRDefault="00000000">
      <w:pPr>
        <w:pStyle w:val="Zkladntext1"/>
        <w:framePr w:w="1728" w:h="403" w:wrap="none" w:hAnchor="page" w:x="27361" w:y="10302"/>
        <w:spacing w:line="252" w:lineRule="auto"/>
      </w:pPr>
      <w:r>
        <w:rPr>
          <w:rStyle w:val="Zkladntext"/>
        </w:rPr>
        <w:t xml:space="preserve">ul. </w:t>
      </w:r>
      <w:proofErr w:type="spellStart"/>
      <w:r>
        <w:rPr>
          <w:rStyle w:val="Zkladntext"/>
        </w:rPr>
        <w:t>Augustówka</w:t>
      </w:r>
      <w:proofErr w:type="spellEnd"/>
      <w:r>
        <w:rPr>
          <w:rStyle w:val="Zkladntext"/>
        </w:rPr>
        <w:t xml:space="preserve"> 14 | 02-981 </w:t>
      </w:r>
      <w:proofErr w:type="spellStart"/>
      <w:r>
        <w:rPr>
          <w:rStyle w:val="Zkladntext"/>
        </w:rPr>
        <w:t>Warszawa</w:t>
      </w:r>
      <w:proofErr w:type="spellEnd"/>
      <w:r>
        <w:rPr>
          <w:rStyle w:val="Zkladntext"/>
        </w:rPr>
        <w:t xml:space="preserve">; Polsko T +48 22 858 82 72 | </w:t>
      </w:r>
      <w:hyperlink r:id="rId13" w:history="1">
        <w:r>
          <w:rPr>
            <w:rStyle w:val="Zkladntext"/>
          </w:rPr>
          <w:t>biuro@everall7.pl</w:t>
        </w:r>
      </w:hyperlink>
      <w:r>
        <w:rPr>
          <w:rStyle w:val="Zkladntext"/>
        </w:rPr>
        <w:t xml:space="preserve"> </w:t>
      </w:r>
      <w:hyperlink r:id="rId14" w:history="1">
        <w:r>
          <w:rPr>
            <w:rStyle w:val="Zkladntext"/>
          </w:rPr>
          <w:t>www.everall7.pl</w:t>
        </w:r>
      </w:hyperlink>
    </w:p>
    <w:p w14:paraId="7D0C4B2B" w14:textId="5627E314" w:rsidR="004D160E" w:rsidRDefault="00000000" w:rsidP="009E5586">
      <w:pPr>
        <w:pStyle w:val="Nadpis30"/>
        <w:keepNext/>
        <w:keepLines/>
        <w:framePr w:w="1095" w:h="130" w:wrap="none" w:hAnchor="page" w:x="27568" w:y="10167"/>
        <w:rPr>
          <w:sz w:val="10"/>
          <w:szCs w:val="10"/>
        </w:rPr>
      </w:pPr>
      <w:bookmarkStart w:id="5" w:name="bookmark8"/>
      <w:r>
        <w:rPr>
          <w:rStyle w:val="Nadpis3"/>
          <w:b/>
          <w:sz w:val="10"/>
        </w:rPr>
        <w:t xml:space="preserve">Everall7 </w:t>
      </w:r>
      <w:proofErr w:type="spellStart"/>
      <w:r>
        <w:rPr>
          <w:rStyle w:val="Nadpis3"/>
          <w:b/>
          <w:sz w:val="10"/>
        </w:rPr>
        <w:t>Sp</w:t>
      </w:r>
      <w:proofErr w:type="spellEnd"/>
      <w:r>
        <w:rPr>
          <w:rStyle w:val="Nadpis3"/>
          <w:b/>
          <w:sz w:val="10"/>
        </w:rPr>
        <w:t xml:space="preserve">. </w:t>
      </w:r>
      <w:proofErr w:type="spellStart"/>
      <w:r>
        <w:rPr>
          <w:rStyle w:val="Nadpis3"/>
          <w:b/>
          <w:sz w:val="10"/>
        </w:rPr>
        <w:t>z.o.o</w:t>
      </w:r>
      <w:proofErr w:type="spellEnd"/>
      <w:r>
        <w:rPr>
          <w:rStyle w:val="Nadpis3"/>
          <w:b/>
          <w:sz w:val="10"/>
        </w:rPr>
        <w:t>.</w:t>
      </w:r>
      <w:bookmarkEnd w:id="5"/>
    </w:p>
    <w:p w14:paraId="0E7ACBF4" w14:textId="27B3F9A9" w:rsidR="004D160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AC54282" wp14:editId="2C956266">
            <wp:simplePos x="0" y="0"/>
            <wp:positionH relativeFrom="page">
              <wp:posOffset>-368935</wp:posOffset>
            </wp:positionH>
            <wp:positionV relativeFrom="margin">
              <wp:posOffset>0</wp:posOffset>
            </wp:positionV>
            <wp:extent cx="377825" cy="29273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7782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79ECAF8E" wp14:editId="0817C5E3">
            <wp:simplePos x="0" y="0"/>
            <wp:positionH relativeFrom="page">
              <wp:posOffset>-368935</wp:posOffset>
            </wp:positionH>
            <wp:positionV relativeFrom="margin">
              <wp:posOffset>7022465</wp:posOffset>
            </wp:positionV>
            <wp:extent cx="347345" cy="35369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4734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130F4D24" wp14:editId="59130A17">
            <wp:simplePos x="0" y="0"/>
            <wp:positionH relativeFrom="page">
              <wp:posOffset>17349470</wp:posOffset>
            </wp:positionH>
            <wp:positionV relativeFrom="margin">
              <wp:posOffset>6428105</wp:posOffset>
            </wp:positionV>
            <wp:extent cx="152400" cy="10350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5240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55E4E8F9" wp14:editId="2E7BAE24">
            <wp:simplePos x="0" y="0"/>
            <wp:positionH relativeFrom="page">
              <wp:posOffset>17379950</wp:posOffset>
            </wp:positionH>
            <wp:positionV relativeFrom="margin">
              <wp:posOffset>1322705</wp:posOffset>
            </wp:positionV>
            <wp:extent cx="2749550" cy="67691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7495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 wp14:anchorId="77F6EF1D" wp14:editId="7494CBAA">
            <wp:simplePos x="0" y="0"/>
            <wp:positionH relativeFrom="page">
              <wp:posOffset>17141825</wp:posOffset>
            </wp:positionH>
            <wp:positionV relativeFrom="margin">
              <wp:posOffset>572770</wp:posOffset>
            </wp:positionV>
            <wp:extent cx="1835150" cy="63373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8351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 wp14:anchorId="51540094" wp14:editId="799C6A06">
            <wp:simplePos x="0" y="0"/>
            <wp:positionH relativeFrom="page">
              <wp:posOffset>20074255</wp:posOffset>
            </wp:positionH>
            <wp:positionV relativeFrom="margin">
              <wp:posOffset>0</wp:posOffset>
            </wp:positionV>
            <wp:extent cx="408305" cy="30480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40830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6" behindDoc="1" locked="0" layoutInCell="1" allowOverlap="1" wp14:anchorId="0BDB1474" wp14:editId="564FE81E">
            <wp:simplePos x="0" y="0"/>
            <wp:positionH relativeFrom="page">
              <wp:posOffset>19333845</wp:posOffset>
            </wp:positionH>
            <wp:positionV relativeFrom="margin">
              <wp:posOffset>6455410</wp:posOffset>
            </wp:positionV>
            <wp:extent cx="676910" cy="347345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67691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7" behindDoc="1" locked="0" layoutInCell="1" allowOverlap="1" wp14:anchorId="66BA1FC4" wp14:editId="7639D96D">
            <wp:simplePos x="0" y="0"/>
            <wp:positionH relativeFrom="page">
              <wp:posOffset>20123150</wp:posOffset>
            </wp:positionH>
            <wp:positionV relativeFrom="margin">
              <wp:posOffset>7010400</wp:posOffset>
            </wp:positionV>
            <wp:extent cx="365760" cy="37211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36576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8" behindDoc="1" locked="0" layoutInCell="1" allowOverlap="1" wp14:anchorId="70987B63" wp14:editId="640398B4">
            <wp:simplePos x="0" y="0"/>
            <wp:positionH relativeFrom="page">
              <wp:posOffset>11040110</wp:posOffset>
            </wp:positionH>
            <wp:positionV relativeFrom="margin">
              <wp:posOffset>6531610</wp:posOffset>
            </wp:positionV>
            <wp:extent cx="426720" cy="38989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42672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EEF5DB" w14:textId="77777777" w:rsidR="004D160E" w:rsidRDefault="004D160E">
      <w:pPr>
        <w:spacing w:line="360" w:lineRule="exact"/>
      </w:pPr>
    </w:p>
    <w:p w14:paraId="455A9E76" w14:textId="130E53DD" w:rsidR="004D160E" w:rsidRDefault="004D160E">
      <w:pPr>
        <w:spacing w:line="360" w:lineRule="exact"/>
      </w:pPr>
    </w:p>
    <w:p w14:paraId="407DEEC8" w14:textId="77777777" w:rsidR="004D160E" w:rsidRDefault="004D160E">
      <w:pPr>
        <w:spacing w:line="360" w:lineRule="exact"/>
      </w:pPr>
    </w:p>
    <w:p w14:paraId="3A3E474C" w14:textId="77777777" w:rsidR="004D160E" w:rsidRDefault="004D160E">
      <w:pPr>
        <w:spacing w:line="360" w:lineRule="exact"/>
      </w:pPr>
    </w:p>
    <w:p w14:paraId="024203E2" w14:textId="062E388D" w:rsidR="004D160E" w:rsidRDefault="004D160E">
      <w:pPr>
        <w:spacing w:line="360" w:lineRule="exact"/>
      </w:pPr>
    </w:p>
    <w:p w14:paraId="399B9D57" w14:textId="77777777" w:rsidR="004D160E" w:rsidRDefault="004D160E">
      <w:pPr>
        <w:spacing w:line="360" w:lineRule="exact"/>
      </w:pPr>
    </w:p>
    <w:p w14:paraId="21EFDAD7" w14:textId="77777777" w:rsidR="004D160E" w:rsidRDefault="004D160E">
      <w:pPr>
        <w:spacing w:line="360" w:lineRule="exact"/>
      </w:pPr>
    </w:p>
    <w:p w14:paraId="09AB387C" w14:textId="77777777" w:rsidR="004D160E" w:rsidRDefault="004D160E">
      <w:pPr>
        <w:spacing w:line="360" w:lineRule="exact"/>
      </w:pPr>
    </w:p>
    <w:p w14:paraId="08A2A060" w14:textId="77777777" w:rsidR="004D160E" w:rsidRDefault="004D160E">
      <w:pPr>
        <w:spacing w:line="360" w:lineRule="exact"/>
      </w:pPr>
    </w:p>
    <w:p w14:paraId="61EF469C" w14:textId="77777777" w:rsidR="004D160E" w:rsidRDefault="004D160E">
      <w:pPr>
        <w:spacing w:line="360" w:lineRule="exact"/>
      </w:pPr>
    </w:p>
    <w:p w14:paraId="3374B04E" w14:textId="77777777" w:rsidR="004D160E" w:rsidRDefault="004D160E">
      <w:pPr>
        <w:spacing w:line="360" w:lineRule="exact"/>
      </w:pPr>
    </w:p>
    <w:p w14:paraId="1E9C6DD0" w14:textId="77777777" w:rsidR="004D160E" w:rsidRDefault="004D160E">
      <w:pPr>
        <w:spacing w:line="360" w:lineRule="exact"/>
      </w:pPr>
    </w:p>
    <w:p w14:paraId="722D975B" w14:textId="77777777" w:rsidR="004D160E" w:rsidRDefault="004D160E">
      <w:pPr>
        <w:spacing w:line="360" w:lineRule="exact"/>
      </w:pPr>
    </w:p>
    <w:p w14:paraId="5A14733F" w14:textId="77777777" w:rsidR="004D160E" w:rsidRDefault="004D160E">
      <w:pPr>
        <w:spacing w:line="360" w:lineRule="exact"/>
      </w:pPr>
    </w:p>
    <w:p w14:paraId="5D961505" w14:textId="77777777" w:rsidR="004D160E" w:rsidRDefault="004D160E">
      <w:pPr>
        <w:spacing w:line="360" w:lineRule="exact"/>
      </w:pPr>
    </w:p>
    <w:p w14:paraId="61B1588D" w14:textId="77777777" w:rsidR="004D160E" w:rsidRDefault="004D160E">
      <w:pPr>
        <w:spacing w:line="360" w:lineRule="exact"/>
      </w:pPr>
    </w:p>
    <w:p w14:paraId="6B9EFD1A" w14:textId="77777777" w:rsidR="004D160E" w:rsidRDefault="004D160E">
      <w:pPr>
        <w:spacing w:line="360" w:lineRule="exact"/>
      </w:pPr>
    </w:p>
    <w:p w14:paraId="4D60AD27" w14:textId="77777777" w:rsidR="004D160E" w:rsidRDefault="004D160E">
      <w:pPr>
        <w:spacing w:line="360" w:lineRule="exact"/>
      </w:pPr>
    </w:p>
    <w:p w14:paraId="10DFA1CA" w14:textId="77777777" w:rsidR="004D160E" w:rsidRDefault="004D160E">
      <w:pPr>
        <w:spacing w:line="360" w:lineRule="exact"/>
      </w:pPr>
    </w:p>
    <w:p w14:paraId="0996A367" w14:textId="77777777" w:rsidR="009E5586" w:rsidRDefault="009E5586" w:rsidP="009E5586">
      <w:pPr>
        <w:pStyle w:val="Zkladntext30"/>
        <w:framePr w:w="144" w:h="933" w:hRule="exact" w:wrap="none" w:vAnchor="page" w:hAnchor="page" w:x="31312" w:y="7370"/>
        <w:spacing w:line="240" w:lineRule="auto"/>
        <w:jc w:val="both"/>
        <w:textDirection w:val="btLr"/>
      </w:pPr>
      <w:r>
        <w:rPr>
          <w:rStyle w:val="Zkladntext3"/>
        </w:rPr>
        <w:t>Poslední aktualizace-2021-05</w:t>
      </w:r>
    </w:p>
    <w:p w14:paraId="6E4E7615" w14:textId="77777777" w:rsidR="004D160E" w:rsidRDefault="004D160E">
      <w:pPr>
        <w:spacing w:line="360" w:lineRule="exact"/>
      </w:pPr>
    </w:p>
    <w:p w14:paraId="5314EA34" w14:textId="77777777" w:rsidR="004D160E" w:rsidRDefault="004D160E">
      <w:pPr>
        <w:spacing w:line="360" w:lineRule="exact"/>
      </w:pPr>
    </w:p>
    <w:p w14:paraId="6469C05A" w14:textId="77777777" w:rsidR="004D160E" w:rsidRDefault="004D160E">
      <w:pPr>
        <w:spacing w:line="360" w:lineRule="exact"/>
      </w:pPr>
    </w:p>
    <w:p w14:paraId="48053960" w14:textId="77777777" w:rsidR="004D160E" w:rsidRDefault="004D160E">
      <w:pPr>
        <w:spacing w:line="360" w:lineRule="exact"/>
      </w:pPr>
    </w:p>
    <w:p w14:paraId="0B76FB4F" w14:textId="77777777" w:rsidR="004D160E" w:rsidRDefault="004D160E">
      <w:pPr>
        <w:spacing w:line="360" w:lineRule="exact"/>
      </w:pPr>
    </w:p>
    <w:p w14:paraId="6E93BA99" w14:textId="77777777" w:rsidR="004D160E" w:rsidRDefault="004D160E">
      <w:pPr>
        <w:spacing w:line="360" w:lineRule="exact"/>
      </w:pPr>
    </w:p>
    <w:p w14:paraId="346A6290" w14:textId="77777777" w:rsidR="004D160E" w:rsidRDefault="004D160E">
      <w:pPr>
        <w:spacing w:line="360" w:lineRule="exact"/>
      </w:pPr>
    </w:p>
    <w:p w14:paraId="70540633" w14:textId="77777777" w:rsidR="004D160E" w:rsidRDefault="004D160E">
      <w:pPr>
        <w:spacing w:line="360" w:lineRule="exact"/>
      </w:pPr>
    </w:p>
    <w:p w14:paraId="627ED533" w14:textId="6E314231" w:rsidR="004D160E" w:rsidRDefault="004D160E">
      <w:pPr>
        <w:spacing w:line="360" w:lineRule="exact"/>
      </w:pPr>
    </w:p>
    <w:p w14:paraId="36C5FD57" w14:textId="77777777" w:rsidR="004D160E" w:rsidRDefault="004D160E">
      <w:pPr>
        <w:spacing w:line="360" w:lineRule="exact"/>
      </w:pPr>
    </w:p>
    <w:p w14:paraId="6494B717" w14:textId="77777777" w:rsidR="004D160E" w:rsidRDefault="004D160E">
      <w:pPr>
        <w:spacing w:line="360" w:lineRule="exact"/>
      </w:pPr>
    </w:p>
    <w:p w14:paraId="3840C7F2" w14:textId="77777777" w:rsidR="004D160E" w:rsidRDefault="004D160E">
      <w:pPr>
        <w:spacing w:after="460" w:line="1" w:lineRule="exact"/>
      </w:pPr>
    </w:p>
    <w:p w14:paraId="2843598B" w14:textId="77777777" w:rsidR="004D160E" w:rsidRDefault="004D160E">
      <w:pPr>
        <w:spacing w:line="1" w:lineRule="exact"/>
      </w:pPr>
    </w:p>
    <w:sectPr w:rsidR="004D160E">
      <w:pgSz w:w="31680" w:h="12053" w:orient="landscape"/>
      <w:pgMar w:top="116" w:right="0" w:bottom="116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D56F" w14:textId="77777777" w:rsidR="00D03FFC" w:rsidRDefault="00D03FFC">
      <w:r>
        <w:separator/>
      </w:r>
    </w:p>
  </w:endnote>
  <w:endnote w:type="continuationSeparator" w:id="0">
    <w:p w14:paraId="3D8D07AB" w14:textId="77777777" w:rsidR="00D03FFC" w:rsidRDefault="00D0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6201" w14:textId="77777777" w:rsidR="00D03FFC" w:rsidRDefault="00D03FFC"/>
  </w:footnote>
  <w:footnote w:type="continuationSeparator" w:id="0">
    <w:p w14:paraId="60011440" w14:textId="77777777" w:rsidR="00D03FFC" w:rsidRDefault="00D03F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0E"/>
    <w:rsid w:val="001D3B86"/>
    <w:rsid w:val="001F39C5"/>
    <w:rsid w:val="00397D41"/>
    <w:rsid w:val="003A5C23"/>
    <w:rsid w:val="004D160E"/>
    <w:rsid w:val="009E5586"/>
    <w:rsid w:val="00A16FF2"/>
    <w:rsid w:val="00A62A88"/>
    <w:rsid w:val="00A91583"/>
    <w:rsid w:val="00AE2D55"/>
    <w:rsid w:val="00D03FFC"/>
    <w:rsid w:val="00D1632D"/>
    <w:rsid w:val="00DC080C"/>
    <w:rsid w:val="00EA7FC3"/>
    <w:rsid w:val="00E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41D3"/>
  <w15:docId w15:val="{FFCA0A46-302A-416C-88E3-BA3C4B4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1D1D1B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10"/>
      <w:szCs w:val="1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1D1D1B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/>
      <w:strike w:val="0"/>
      <w:color w:val="1D1D1B"/>
      <w:sz w:val="20"/>
      <w:szCs w:val="20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8"/>
      <w:szCs w:val="8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color w:val="1D1D1B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pacing w:line="293" w:lineRule="auto"/>
    </w:pPr>
    <w:rPr>
      <w:rFonts w:ascii="Arial" w:eastAsia="Arial" w:hAnsi="Arial" w:cs="Arial"/>
      <w:color w:val="1D1D1B"/>
      <w:sz w:val="10"/>
      <w:szCs w:val="10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color w:val="1D1D1B"/>
      <w:sz w:val="17"/>
      <w:szCs w:val="17"/>
    </w:rPr>
  </w:style>
  <w:style w:type="paragraph" w:customStyle="1" w:styleId="Jin0">
    <w:name w:val="Jiné"/>
    <w:basedOn w:val="Normln"/>
    <w:link w:val="Jin"/>
    <w:pPr>
      <w:spacing w:line="293" w:lineRule="auto"/>
    </w:pPr>
    <w:rPr>
      <w:rFonts w:ascii="Arial" w:eastAsia="Arial" w:hAnsi="Arial" w:cs="Arial"/>
      <w:color w:val="1D1D1B"/>
      <w:sz w:val="10"/>
      <w:szCs w:val="1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smallCaps/>
      <w:color w:val="1D1D1B"/>
      <w:sz w:val="20"/>
      <w:szCs w:val="20"/>
      <w:u w:val="singl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color w:val="1D1D1B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pacing w:line="319" w:lineRule="auto"/>
    </w:pPr>
    <w:rPr>
      <w:rFonts w:ascii="Arial" w:eastAsia="Arial" w:hAnsi="Arial" w:cs="Arial"/>
      <w:color w:val="1D1D1B"/>
      <w:sz w:val="8"/>
      <w:szCs w:val="8"/>
    </w:rPr>
  </w:style>
  <w:style w:type="paragraph" w:styleId="Revize">
    <w:name w:val="Revision"/>
    <w:hidden/>
    <w:uiPriority w:val="99"/>
    <w:semiHidden/>
    <w:rsid w:val="00A16FF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iuro@everall7.pl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://www.everall7.pl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verall7.pl" TargetMode="Externa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32C9-828E-4CDF-AFB4-01AE82F2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1780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IFU_Villacryl_STC_Hot_web</vt:lpstr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IFU_Villacryl_STC_Hot_web</dc:title>
  <dc:subject/>
  <dc:creator/>
  <cp:keywords/>
  <cp:lastModifiedBy>Marek Pivnička</cp:lastModifiedBy>
  <cp:revision>7</cp:revision>
  <dcterms:created xsi:type="dcterms:W3CDTF">2022-12-01T09:42:00Z</dcterms:created>
  <dcterms:modified xsi:type="dcterms:W3CDTF">2022-12-12T10:42:00Z</dcterms:modified>
</cp:coreProperties>
</file>